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F8B" w:rsidRDefault="00B41F8B" w:rsidP="00B41F8B">
      <w:pPr>
        <w:pStyle w:val="Title"/>
        <w:rPr>
          <w:lang w:val="en"/>
        </w:rPr>
      </w:pPr>
      <w:r>
        <w:rPr>
          <w:lang w:val="en"/>
        </w:rPr>
        <w:t>Health insurance rebate 2012</w:t>
      </w:r>
      <w:bookmarkStart w:id="0" w:name="_GoBack"/>
      <w:bookmarkEnd w:id="0"/>
    </w:p>
    <w:p w:rsidR="00A03352" w:rsidRDefault="00B41F8B">
      <w:pPr>
        <w:rPr>
          <w:lang w:val="en"/>
        </w:rPr>
      </w:pPr>
      <w:r>
        <w:rPr>
          <w:lang w:val="en"/>
        </w:rPr>
        <w:t xml:space="preserve">After recently being approved by both houses of Parliament, from July 2012 all policy holders will be </w:t>
      </w:r>
      <w:proofErr w:type="gramStart"/>
      <w:r>
        <w:rPr>
          <w:lang w:val="en"/>
        </w:rPr>
        <w:t>subject</w:t>
      </w:r>
      <w:proofErr w:type="gramEnd"/>
      <w:r>
        <w:rPr>
          <w:lang w:val="en"/>
        </w:rPr>
        <w:t xml:space="preserve"> to an income means test to qualify for the government’s 30% rebate on health insurance premiums.</w:t>
      </w:r>
      <w:r>
        <w:rPr>
          <w:lang w:val="en"/>
        </w:rPr>
        <w:br/>
      </w:r>
      <w:r>
        <w:rPr>
          <w:lang w:val="en"/>
        </w:rPr>
        <w:br/>
        <w:t>This article will update you on the latest changes to the 30% health insurance rebates and the Medicare levy surcharge.</w:t>
      </w:r>
    </w:p>
    <w:p w:rsidR="00B41F8B" w:rsidRPr="00B41F8B" w:rsidRDefault="00B41F8B" w:rsidP="00B41F8B">
      <w:pPr>
        <w:spacing w:before="100" w:beforeAutospacing="1" w:after="100" w:afterAutospacing="1" w:line="240" w:lineRule="auto"/>
        <w:outlineLvl w:val="2"/>
        <w:rPr>
          <w:rFonts w:ascii="Calibri" w:eastAsia="Times New Roman" w:hAnsi="Calibri" w:cs="Calibri"/>
          <w:b/>
          <w:bCs/>
          <w:color w:val="00B0F0"/>
          <w:spacing w:val="3"/>
          <w:sz w:val="36"/>
          <w:szCs w:val="36"/>
          <w:lang w:val="en" w:eastAsia="en-AU"/>
        </w:rPr>
      </w:pPr>
      <w:r w:rsidRPr="00B41F8B">
        <w:rPr>
          <w:rFonts w:ascii="Calibri" w:eastAsia="Times New Roman" w:hAnsi="Calibri" w:cs="Calibri"/>
          <w:b/>
          <w:bCs/>
          <w:color w:val="00B0F0"/>
          <w:spacing w:val="3"/>
          <w:sz w:val="36"/>
          <w:szCs w:val="36"/>
          <w:lang w:val="en" w:eastAsia="en-AU"/>
        </w:rPr>
        <w:t>Changes to private health insurance in 2012</w:t>
      </w:r>
    </w:p>
    <w:p w:rsidR="00B41F8B" w:rsidRPr="00B41F8B" w:rsidRDefault="00B41F8B" w:rsidP="00B41F8B">
      <w:pPr>
        <w:spacing w:before="100" w:beforeAutospacing="1" w:after="100" w:afterAutospacing="1" w:line="240" w:lineRule="auto"/>
        <w:outlineLvl w:val="3"/>
        <w:rPr>
          <w:rFonts w:ascii="Calibri" w:eastAsia="Times New Roman" w:hAnsi="Calibri" w:cs="Calibri"/>
          <w:b/>
          <w:bCs/>
          <w:color w:val="00B0F0"/>
          <w:spacing w:val="3"/>
          <w:sz w:val="33"/>
          <w:szCs w:val="33"/>
          <w:lang w:val="en" w:eastAsia="en-AU"/>
        </w:rPr>
      </w:pPr>
      <w:r w:rsidRPr="00B41F8B">
        <w:rPr>
          <w:rFonts w:ascii="Calibri" w:eastAsia="Times New Roman" w:hAnsi="Calibri" w:cs="Calibri"/>
          <w:b/>
          <w:bCs/>
          <w:color w:val="00B0F0"/>
          <w:spacing w:val="3"/>
          <w:sz w:val="21"/>
          <w:szCs w:val="21"/>
          <w:lang w:val="en" w:eastAsia="en-AU"/>
        </w:rPr>
        <w:t>When will the changes come into effect?</w:t>
      </w:r>
    </w:p>
    <w:p w:rsidR="00B41F8B" w:rsidRPr="00B41F8B" w:rsidRDefault="00B41F8B" w:rsidP="00B41F8B">
      <w:pPr>
        <w:spacing w:before="100" w:beforeAutospacing="1" w:after="100" w:afterAutospacing="1" w:line="240" w:lineRule="auto"/>
        <w:rPr>
          <w:rFonts w:ascii="Helvetica" w:eastAsia="Times New Roman" w:hAnsi="Helvetica" w:cs="Helvetica"/>
          <w:spacing w:val="3"/>
          <w:sz w:val="24"/>
          <w:szCs w:val="24"/>
          <w:lang w:val="en" w:eastAsia="en-AU"/>
        </w:rPr>
      </w:pPr>
      <w:r w:rsidRPr="00B41F8B">
        <w:rPr>
          <w:rFonts w:ascii="Helvetica" w:eastAsia="Times New Roman" w:hAnsi="Helvetica" w:cs="Helvetica"/>
          <w:spacing w:val="3"/>
          <w:sz w:val="24"/>
          <w:szCs w:val="24"/>
          <w:lang w:val="en" w:eastAsia="en-AU"/>
        </w:rPr>
        <w:t>The new system will come into effect on the 1</w:t>
      </w:r>
      <w:r w:rsidRPr="00B41F8B">
        <w:rPr>
          <w:rFonts w:ascii="Helvetica" w:eastAsia="Times New Roman" w:hAnsi="Helvetica" w:cs="Helvetica"/>
          <w:spacing w:val="3"/>
          <w:sz w:val="24"/>
          <w:szCs w:val="24"/>
          <w:vertAlign w:val="superscript"/>
          <w:lang w:val="en" w:eastAsia="en-AU"/>
        </w:rPr>
        <w:t>st</w:t>
      </w:r>
      <w:r w:rsidRPr="00B41F8B">
        <w:rPr>
          <w:rFonts w:ascii="Helvetica" w:eastAsia="Times New Roman" w:hAnsi="Helvetica" w:cs="Helvetica"/>
          <w:spacing w:val="3"/>
          <w:sz w:val="24"/>
          <w:szCs w:val="24"/>
          <w:lang w:val="en" w:eastAsia="en-AU"/>
        </w:rPr>
        <w:t xml:space="preserve"> of July, 2012.</w:t>
      </w:r>
    </w:p>
    <w:p w:rsidR="00B41F8B" w:rsidRPr="00B41F8B" w:rsidRDefault="00B41F8B" w:rsidP="00B41F8B">
      <w:pPr>
        <w:spacing w:before="100" w:beforeAutospacing="1" w:after="100" w:afterAutospacing="1" w:line="240" w:lineRule="auto"/>
        <w:outlineLvl w:val="3"/>
        <w:rPr>
          <w:rFonts w:ascii="Calibri" w:eastAsia="Times New Roman" w:hAnsi="Calibri" w:cs="Calibri"/>
          <w:b/>
          <w:bCs/>
          <w:color w:val="00B0F0"/>
          <w:spacing w:val="3"/>
          <w:sz w:val="33"/>
          <w:szCs w:val="33"/>
          <w:lang w:val="en" w:eastAsia="en-AU"/>
        </w:rPr>
      </w:pPr>
      <w:r w:rsidRPr="00B41F8B">
        <w:rPr>
          <w:rFonts w:ascii="Calibri" w:eastAsia="Times New Roman" w:hAnsi="Calibri" w:cs="Calibri"/>
          <w:b/>
          <w:bCs/>
          <w:color w:val="00B0F0"/>
          <w:spacing w:val="3"/>
          <w:sz w:val="21"/>
          <w:szCs w:val="21"/>
          <w:lang w:val="en" w:eastAsia="en-AU"/>
        </w:rPr>
        <w:t>How does it affect you?</w:t>
      </w:r>
    </w:p>
    <w:p w:rsidR="00B41F8B" w:rsidRPr="00B41F8B" w:rsidRDefault="00B41F8B" w:rsidP="00B41F8B">
      <w:pPr>
        <w:spacing w:before="100" w:beforeAutospacing="1" w:after="100" w:afterAutospacing="1" w:line="240" w:lineRule="auto"/>
        <w:rPr>
          <w:rFonts w:ascii="Helvetica" w:eastAsia="Times New Roman" w:hAnsi="Helvetica" w:cs="Helvetica"/>
          <w:spacing w:val="3"/>
          <w:sz w:val="24"/>
          <w:szCs w:val="24"/>
          <w:lang w:val="en" w:eastAsia="en-AU"/>
        </w:rPr>
      </w:pPr>
      <w:r w:rsidRPr="00B41F8B">
        <w:rPr>
          <w:rFonts w:ascii="Helvetica" w:eastAsia="Times New Roman" w:hAnsi="Helvetica" w:cs="Helvetica"/>
          <w:spacing w:val="3"/>
          <w:sz w:val="24"/>
          <w:szCs w:val="24"/>
          <w:lang w:val="en" w:eastAsia="en-AU"/>
        </w:rPr>
        <w:t xml:space="preserve">The government has introduced changes to both the 30% health insurance rebate as well as the Medicare levy surcharge for those without private health insurance. So before you think about dropping your private health insurance all together, you should work out if it is worth it when you consider the increases in the Medicare levy surcharge. The below table </w:t>
      </w:r>
      <w:proofErr w:type="spellStart"/>
      <w:r w:rsidRPr="00B41F8B">
        <w:rPr>
          <w:rFonts w:ascii="Helvetica" w:eastAsia="Times New Roman" w:hAnsi="Helvetica" w:cs="Helvetica"/>
          <w:spacing w:val="3"/>
          <w:sz w:val="24"/>
          <w:szCs w:val="24"/>
          <w:lang w:val="en" w:eastAsia="en-AU"/>
        </w:rPr>
        <w:t>summarises</w:t>
      </w:r>
      <w:proofErr w:type="spellEnd"/>
      <w:r w:rsidRPr="00B41F8B">
        <w:rPr>
          <w:rFonts w:ascii="Helvetica" w:eastAsia="Times New Roman" w:hAnsi="Helvetica" w:cs="Helvetica"/>
          <w:spacing w:val="3"/>
          <w:sz w:val="24"/>
          <w:szCs w:val="24"/>
          <w:lang w:val="en" w:eastAsia="en-AU"/>
        </w:rPr>
        <w:t xml:space="preserve"> these changes; </w:t>
      </w:r>
    </w:p>
    <w:p w:rsidR="00B41F8B" w:rsidRDefault="00B41F8B">
      <w:r>
        <w:rPr>
          <w:noProof/>
          <w:lang w:eastAsia="en-AU"/>
        </w:rPr>
        <w:lastRenderedPageBreak/>
        <w:drawing>
          <wp:inline distT="0" distB="0" distL="0" distR="0" wp14:anchorId="299E5281" wp14:editId="79CFCB35">
            <wp:extent cx="5731510" cy="4544181"/>
            <wp:effectExtent l="0" t="0" r="254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731510" cy="4544181"/>
                    </a:xfrm>
                    <a:prstGeom prst="rect">
                      <a:avLst/>
                    </a:prstGeom>
                  </pic:spPr>
                </pic:pic>
              </a:graphicData>
            </a:graphic>
          </wp:inline>
        </w:drawing>
      </w:r>
    </w:p>
    <w:p w:rsidR="00B41F8B" w:rsidRDefault="00B41F8B"/>
    <w:sectPr w:rsidR="00B41F8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F8B"/>
    <w:rsid w:val="00A03352"/>
    <w:rsid w:val="00B41F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1F8B"/>
    <w:rPr>
      <w:i/>
      <w:iCs/>
    </w:rPr>
  </w:style>
  <w:style w:type="character" w:styleId="Strong">
    <w:name w:val="Strong"/>
    <w:basedOn w:val="DefaultParagraphFont"/>
    <w:uiPriority w:val="22"/>
    <w:qFormat/>
    <w:rsid w:val="00B41F8B"/>
    <w:rPr>
      <w:b/>
      <w:bCs/>
    </w:rPr>
  </w:style>
  <w:style w:type="paragraph" w:styleId="BalloonText">
    <w:name w:val="Balloon Text"/>
    <w:basedOn w:val="Normal"/>
    <w:link w:val="BalloonTextChar"/>
    <w:uiPriority w:val="99"/>
    <w:semiHidden/>
    <w:unhideWhenUsed/>
    <w:rsid w:val="00B4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8B"/>
    <w:rPr>
      <w:rFonts w:ascii="Tahoma" w:hAnsi="Tahoma" w:cs="Tahoma"/>
      <w:sz w:val="16"/>
      <w:szCs w:val="16"/>
    </w:rPr>
  </w:style>
  <w:style w:type="paragraph" w:styleId="Title">
    <w:name w:val="Title"/>
    <w:basedOn w:val="Normal"/>
    <w:next w:val="Normal"/>
    <w:link w:val="TitleChar"/>
    <w:uiPriority w:val="10"/>
    <w:qFormat/>
    <w:rsid w:val="00B41F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F8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1F8B"/>
    <w:rPr>
      <w:i/>
      <w:iCs/>
    </w:rPr>
  </w:style>
  <w:style w:type="character" w:styleId="Strong">
    <w:name w:val="Strong"/>
    <w:basedOn w:val="DefaultParagraphFont"/>
    <w:uiPriority w:val="22"/>
    <w:qFormat/>
    <w:rsid w:val="00B41F8B"/>
    <w:rPr>
      <w:b/>
      <w:bCs/>
    </w:rPr>
  </w:style>
  <w:style w:type="paragraph" w:styleId="BalloonText">
    <w:name w:val="Balloon Text"/>
    <w:basedOn w:val="Normal"/>
    <w:link w:val="BalloonTextChar"/>
    <w:uiPriority w:val="99"/>
    <w:semiHidden/>
    <w:unhideWhenUsed/>
    <w:rsid w:val="00B41F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1F8B"/>
    <w:rPr>
      <w:rFonts w:ascii="Tahoma" w:hAnsi="Tahoma" w:cs="Tahoma"/>
      <w:sz w:val="16"/>
      <w:szCs w:val="16"/>
    </w:rPr>
  </w:style>
  <w:style w:type="paragraph" w:styleId="Title">
    <w:name w:val="Title"/>
    <w:basedOn w:val="Normal"/>
    <w:next w:val="Normal"/>
    <w:link w:val="TitleChar"/>
    <w:uiPriority w:val="10"/>
    <w:qFormat/>
    <w:rsid w:val="00B41F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1F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122409">
      <w:bodyDiv w:val="1"/>
      <w:marLeft w:val="0"/>
      <w:marRight w:val="0"/>
      <w:marTop w:val="0"/>
      <w:marBottom w:val="0"/>
      <w:divBdr>
        <w:top w:val="none" w:sz="0" w:space="0" w:color="auto"/>
        <w:left w:val="none" w:sz="0" w:space="0" w:color="auto"/>
        <w:bottom w:val="none" w:sz="0" w:space="0" w:color="auto"/>
        <w:right w:val="none" w:sz="0" w:space="0" w:color="auto"/>
      </w:divBdr>
      <w:divsChild>
        <w:div w:id="50034507">
          <w:marLeft w:val="0"/>
          <w:marRight w:val="0"/>
          <w:marTop w:val="0"/>
          <w:marBottom w:val="0"/>
          <w:divBdr>
            <w:top w:val="none" w:sz="0" w:space="0" w:color="auto"/>
            <w:left w:val="none" w:sz="0" w:space="0" w:color="auto"/>
            <w:bottom w:val="none" w:sz="0" w:space="0" w:color="auto"/>
            <w:right w:val="none" w:sz="0" w:space="0" w:color="auto"/>
          </w:divBdr>
          <w:divsChild>
            <w:div w:id="5793182">
              <w:marLeft w:val="150"/>
              <w:marRight w:val="150"/>
              <w:marTop w:val="0"/>
              <w:marBottom w:val="0"/>
              <w:divBdr>
                <w:top w:val="none" w:sz="0" w:space="0" w:color="auto"/>
                <w:left w:val="none" w:sz="0" w:space="0" w:color="auto"/>
                <w:bottom w:val="none" w:sz="0" w:space="0" w:color="auto"/>
                <w:right w:val="none" w:sz="0" w:space="0" w:color="auto"/>
              </w:divBdr>
              <w:divsChild>
                <w:div w:id="637035684">
                  <w:marLeft w:val="150"/>
                  <w:marRight w:val="150"/>
                  <w:marTop w:val="0"/>
                  <w:marBottom w:val="0"/>
                  <w:divBdr>
                    <w:top w:val="none" w:sz="0" w:space="0" w:color="auto"/>
                    <w:left w:val="none" w:sz="0" w:space="0" w:color="auto"/>
                    <w:bottom w:val="none" w:sz="0" w:space="0" w:color="auto"/>
                    <w:right w:val="none" w:sz="0" w:space="0" w:color="auto"/>
                  </w:divBdr>
                  <w:divsChild>
                    <w:div w:id="9528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136</Words>
  <Characters>780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DALL</dc:creator>
  <cp:lastModifiedBy>Kim DALL</cp:lastModifiedBy>
  <cp:revision>1</cp:revision>
  <dcterms:created xsi:type="dcterms:W3CDTF">2012-05-07T00:12:00Z</dcterms:created>
  <dcterms:modified xsi:type="dcterms:W3CDTF">2012-05-07T00:18:00Z</dcterms:modified>
</cp:coreProperties>
</file>