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32E" w:rsidRDefault="004B432E" w:rsidP="0096393D">
      <w:pPr>
        <w:pStyle w:val="Heading1"/>
      </w:pPr>
    </w:p>
    <w:p w:rsidR="004B432E" w:rsidRPr="004B432E" w:rsidRDefault="004B432E" w:rsidP="004B432E">
      <w:pPr>
        <w:pStyle w:val="Title"/>
      </w:pPr>
      <w:r>
        <w:t>NGO’s worksheet</w:t>
      </w:r>
    </w:p>
    <w:p w:rsidR="0096393D" w:rsidRDefault="0096393D" w:rsidP="0096393D">
      <w:pPr>
        <w:pStyle w:val="Heading1"/>
      </w:pPr>
      <w:r>
        <w:t>Who is Care Australia?</w:t>
      </w:r>
    </w:p>
    <w:p w:rsidR="0096393D" w:rsidRPr="004B432E" w:rsidRDefault="0096393D" w:rsidP="0096393D">
      <w:pPr>
        <w:rPr>
          <w:rFonts w:cstheme="minorHAnsi"/>
        </w:rPr>
      </w:pPr>
      <w:r w:rsidRPr="004B432E">
        <w:rPr>
          <w:rFonts w:cstheme="minorHAnsi"/>
        </w:rPr>
        <w:t>CARE Australia is unique. We are the largest non-political non-religious overseas aid</w:t>
      </w:r>
      <w:r w:rsidRPr="004B432E">
        <w:rPr>
          <w:rFonts w:cstheme="minorHAnsi"/>
        </w:rPr>
        <w:t xml:space="preserve"> or</w:t>
      </w:r>
      <w:r w:rsidRPr="004B432E">
        <w:rPr>
          <w:rFonts w:cstheme="minorHAnsi"/>
        </w:rPr>
        <w:t>ganisation in the country, providing humanitarian assistance across the globe. We reject</w:t>
      </w:r>
      <w:r w:rsidRPr="004B432E">
        <w:rPr>
          <w:rFonts w:cstheme="minorHAnsi"/>
        </w:rPr>
        <w:t xml:space="preserve"> </w:t>
      </w:r>
      <w:r w:rsidRPr="004B432E">
        <w:rPr>
          <w:rFonts w:cstheme="minorHAnsi"/>
        </w:rPr>
        <w:t>discrimination on the grounds of race, gender, age and political or religious beliefs.</w:t>
      </w:r>
    </w:p>
    <w:p w:rsidR="0096393D" w:rsidRPr="004B432E" w:rsidRDefault="0096393D" w:rsidP="0096393D">
      <w:pPr>
        <w:rPr>
          <w:rFonts w:cstheme="minorHAnsi"/>
        </w:rPr>
      </w:pPr>
      <w:r w:rsidRPr="004B432E">
        <w:rPr>
          <w:rFonts w:cstheme="minorHAnsi"/>
        </w:rPr>
        <w:t>CARE Australia is directly responsible for the design and implementation of our own</w:t>
      </w:r>
      <w:r w:rsidRPr="004B432E">
        <w:rPr>
          <w:rFonts w:cstheme="minorHAnsi"/>
        </w:rPr>
        <w:t xml:space="preserve"> </w:t>
      </w:r>
      <w:r w:rsidRPr="004B432E">
        <w:rPr>
          <w:rFonts w:cstheme="minorHAnsi"/>
        </w:rPr>
        <w:t>programs and management and contractual control of all projects. This means we have a</w:t>
      </w:r>
      <w:r w:rsidRPr="004B432E">
        <w:rPr>
          <w:rFonts w:cstheme="minorHAnsi"/>
        </w:rPr>
        <w:t xml:space="preserve"> </w:t>
      </w:r>
      <w:r w:rsidRPr="004B432E">
        <w:rPr>
          <w:rFonts w:cstheme="minorHAnsi"/>
        </w:rPr>
        <w:t>high degree of accountability and transparency.</w:t>
      </w:r>
      <w:r w:rsidRPr="004B432E">
        <w:rPr>
          <w:rFonts w:cstheme="minorHAnsi"/>
        </w:rPr>
        <w:t xml:space="preserve"> </w:t>
      </w:r>
      <w:r w:rsidRPr="004B432E">
        <w:rPr>
          <w:rFonts w:cstheme="minorHAnsi"/>
        </w:rPr>
        <w:t>Australians are known for their no-nonsense, common</w:t>
      </w:r>
      <w:r w:rsidRPr="004B432E">
        <w:rPr>
          <w:rFonts w:cstheme="minorHAnsi"/>
        </w:rPr>
        <w:t xml:space="preserve"> </w:t>
      </w:r>
      <w:r w:rsidRPr="004B432E">
        <w:rPr>
          <w:rFonts w:cstheme="minorHAnsi"/>
        </w:rPr>
        <w:t>sense approach to crises. CARE</w:t>
      </w:r>
      <w:r w:rsidRPr="004B432E">
        <w:rPr>
          <w:rFonts w:cstheme="minorHAnsi"/>
        </w:rPr>
        <w:t xml:space="preserve"> </w:t>
      </w:r>
      <w:r w:rsidRPr="004B432E">
        <w:rPr>
          <w:rFonts w:cstheme="minorHAnsi"/>
        </w:rPr>
        <w:t>Australia has built an international reputation on its ability to respond quickly to emergency</w:t>
      </w:r>
      <w:r w:rsidRPr="004B432E">
        <w:rPr>
          <w:rFonts w:cstheme="minorHAnsi"/>
        </w:rPr>
        <w:t xml:space="preserve"> </w:t>
      </w:r>
      <w:r w:rsidRPr="004B432E">
        <w:rPr>
          <w:rFonts w:cstheme="minorHAnsi"/>
        </w:rPr>
        <w:t>situations in countries as diverse as Sudan and Afghanistan. CARE is also renowned for the</w:t>
      </w:r>
      <w:r w:rsidRPr="004B432E">
        <w:rPr>
          <w:rFonts w:cstheme="minorHAnsi"/>
        </w:rPr>
        <w:t xml:space="preserve"> </w:t>
      </w:r>
      <w:r w:rsidRPr="004B432E">
        <w:rPr>
          <w:rFonts w:cstheme="minorHAnsi"/>
        </w:rPr>
        <w:t>creativeness and effectiveness of our long-term development projects.</w:t>
      </w:r>
    </w:p>
    <w:p w:rsidR="0096393D" w:rsidRPr="004B432E" w:rsidRDefault="0096393D" w:rsidP="0096393D">
      <w:pPr>
        <w:rPr>
          <w:rFonts w:cstheme="minorHAnsi"/>
        </w:rPr>
      </w:pPr>
      <w:r w:rsidRPr="004B432E">
        <w:rPr>
          <w:rFonts w:cstheme="minorHAnsi"/>
        </w:rPr>
        <w:t>CARE gives an Australian face to overseas aid and provides ordinary Australians with a</w:t>
      </w:r>
      <w:r w:rsidRPr="004B432E">
        <w:rPr>
          <w:rFonts w:cstheme="minorHAnsi"/>
        </w:rPr>
        <w:t xml:space="preserve"> </w:t>
      </w:r>
      <w:r w:rsidRPr="004B432E">
        <w:rPr>
          <w:rFonts w:cstheme="minorHAnsi"/>
        </w:rPr>
        <w:t>means of directly helping those most in need in the developing world.</w:t>
      </w:r>
      <w:r w:rsidRPr="004B432E">
        <w:rPr>
          <w:rFonts w:cstheme="minorHAnsi"/>
        </w:rPr>
        <w:t xml:space="preserve"> </w:t>
      </w:r>
      <w:r w:rsidRPr="004B432E">
        <w:rPr>
          <w:rFonts w:cstheme="minorHAnsi"/>
        </w:rPr>
        <w:t>In some of the poorest regions of the world, CARE is working with women, and their</w:t>
      </w:r>
      <w:r w:rsidRPr="004B432E">
        <w:rPr>
          <w:rFonts w:cstheme="minorHAnsi"/>
        </w:rPr>
        <w:t xml:space="preserve"> </w:t>
      </w:r>
      <w:r w:rsidRPr="004B432E">
        <w:rPr>
          <w:rFonts w:cstheme="minorHAnsi"/>
        </w:rPr>
        <w:t>communities, to create meaningful change in over 55 million people’s lives.</w:t>
      </w:r>
    </w:p>
    <w:p w:rsidR="0096393D" w:rsidRPr="004B432E" w:rsidRDefault="0096393D" w:rsidP="0096393D">
      <w:pPr>
        <w:rPr>
          <w:rFonts w:cstheme="minorHAnsi"/>
        </w:rPr>
      </w:pPr>
      <w:r w:rsidRPr="004B432E">
        <w:rPr>
          <w:rFonts w:cstheme="minorHAnsi"/>
        </w:rPr>
        <w:t>CARE aid work is carried out in 65 countries and has a worldwide staff of more than 14,500</w:t>
      </w:r>
      <w:r w:rsidRPr="004B432E">
        <w:rPr>
          <w:rFonts w:cstheme="minorHAnsi"/>
        </w:rPr>
        <w:t xml:space="preserve"> </w:t>
      </w:r>
      <w:r w:rsidRPr="004B432E">
        <w:rPr>
          <w:rFonts w:cstheme="minorHAnsi"/>
        </w:rPr>
        <w:t xml:space="preserve">people. Over 90 per cent of CARE </w:t>
      </w:r>
      <w:proofErr w:type="gramStart"/>
      <w:r w:rsidRPr="004B432E">
        <w:rPr>
          <w:rFonts w:cstheme="minorHAnsi"/>
        </w:rPr>
        <w:t>staff are</w:t>
      </w:r>
      <w:proofErr w:type="gramEnd"/>
      <w:r w:rsidRPr="004B432E">
        <w:rPr>
          <w:rFonts w:cstheme="minorHAnsi"/>
        </w:rPr>
        <w:t xml:space="preserve"> citizens of the countries in which we operate.</w:t>
      </w:r>
      <w:r w:rsidRPr="004B432E">
        <w:rPr>
          <w:rFonts w:cstheme="minorHAnsi"/>
        </w:rPr>
        <w:t xml:space="preserve"> </w:t>
      </w:r>
      <w:r w:rsidRPr="004B432E">
        <w:rPr>
          <w:rFonts w:cstheme="minorHAnsi"/>
        </w:rPr>
        <w:t xml:space="preserve">At present, CARE </w:t>
      </w:r>
      <w:r w:rsidRPr="004B432E">
        <w:rPr>
          <w:rFonts w:cstheme="minorHAnsi"/>
        </w:rPr>
        <w:t>A</w:t>
      </w:r>
      <w:r w:rsidRPr="004B432E">
        <w:rPr>
          <w:rFonts w:cstheme="minorHAnsi"/>
        </w:rPr>
        <w:t>ustralia manages programs in over 20 countries. The countries where</w:t>
      </w:r>
      <w:r w:rsidRPr="004B432E">
        <w:rPr>
          <w:rFonts w:cstheme="minorHAnsi"/>
        </w:rPr>
        <w:t xml:space="preserve"> </w:t>
      </w:r>
      <w:r w:rsidRPr="004B432E">
        <w:rPr>
          <w:rFonts w:cstheme="minorHAnsi"/>
        </w:rPr>
        <w:t>we work can vary, as we respond to the most urgent needs around the world.</w:t>
      </w:r>
    </w:p>
    <w:p w:rsidR="0096393D" w:rsidRPr="004B432E" w:rsidRDefault="0096393D" w:rsidP="0096393D">
      <w:pPr>
        <w:rPr>
          <w:rFonts w:cstheme="minorHAnsi"/>
        </w:rPr>
      </w:pPr>
      <w:r w:rsidRPr="004B432E">
        <w:rPr>
          <w:rFonts w:cstheme="minorHAnsi"/>
        </w:rPr>
        <w:t>Source: CARE Australia, www.careaustralia.org.au, accessed September 2009</w:t>
      </w:r>
    </w:p>
    <w:p w:rsidR="0096393D" w:rsidRPr="004B432E" w:rsidRDefault="0096393D" w:rsidP="0096393D">
      <w:pPr>
        <w:rPr>
          <w:rFonts w:cstheme="minorHAnsi"/>
        </w:rPr>
      </w:pPr>
      <w:r w:rsidRPr="004B432E">
        <w:rPr>
          <w:rFonts w:cstheme="minorHAnsi"/>
        </w:rPr>
        <w:t>Using the CARE Australia website at www.careaustralia.org.au and/or other resources from</w:t>
      </w:r>
    </w:p>
    <w:p w:rsidR="0096393D" w:rsidRPr="004B432E" w:rsidRDefault="0096393D" w:rsidP="0096393D">
      <w:pPr>
        <w:rPr>
          <w:rFonts w:cstheme="minorHAnsi"/>
        </w:rPr>
      </w:pPr>
      <w:r w:rsidRPr="004B432E">
        <w:rPr>
          <w:rFonts w:cstheme="minorHAnsi"/>
        </w:rPr>
        <w:t xml:space="preserve">CARE Australia </w:t>
      </w:r>
      <w:proofErr w:type="gramStart"/>
      <w:r w:rsidRPr="004B432E">
        <w:rPr>
          <w:rFonts w:cstheme="minorHAnsi"/>
        </w:rPr>
        <w:t>complete</w:t>
      </w:r>
      <w:proofErr w:type="gramEnd"/>
      <w:r w:rsidRPr="004B432E">
        <w:rPr>
          <w:rFonts w:cstheme="minorHAnsi"/>
        </w:rPr>
        <w:t xml:space="preserve"> the following questions.</w:t>
      </w:r>
    </w:p>
    <w:p w:rsidR="0096393D" w:rsidRPr="004B432E" w:rsidRDefault="0096393D" w:rsidP="0096393D">
      <w:pPr>
        <w:rPr>
          <w:rFonts w:cstheme="minorHAnsi"/>
        </w:rPr>
      </w:pPr>
      <w:r w:rsidRPr="004B432E">
        <w:rPr>
          <w:rFonts w:cstheme="minorHAnsi"/>
        </w:rPr>
        <w:t>1 What did the acronym CARE originally stand for?</w:t>
      </w:r>
    </w:p>
    <w:p w:rsidR="0096393D" w:rsidRPr="004B432E" w:rsidRDefault="0096393D" w:rsidP="0096393D">
      <w:pPr>
        <w:rPr>
          <w:rFonts w:cstheme="minorHAnsi"/>
        </w:rPr>
      </w:pPr>
      <w:r w:rsidRPr="004B432E">
        <w:rPr>
          <w:rFonts w:cstheme="minorHAnsi"/>
        </w:rPr>
        <w:t>2 State the seven core values of CARE Australia.</w:t>
      </w:r>
    </w:p>
    <w:p w:rsidR="0096393D" w:rsidRPr="004B432E" w:rsidRDefault="0096393D" w:rsidP="0096393D">
      <w:pPr>
        <w:rPr>
          <w:rFonts w:cstheme="minorHAnsi"/>
        </w:rPr>
      </w:pPr>
      <w:r w:rsidRPr="004B432E">
        <w:rPr>
          <w:rFonts w:cstheme="minorHAnsi"/>
        </w:rPr>
        <w:t xml:space="preserve">3 What is CARE’s </w:t>
      </w:r>
      <w:proofErr w:type="gramStart"/>
      <w:r w:rsidRPr="004B432E">
        <w:rPr>
          <w:rFonts w:cstheme="minorHAnsi"/>
        </w:rPr>
        <w:t>vision</w:t>
      </w:r>
      <w:proofErr w:type="gramEnd"/>
    </w:p>
    <w:p w:rsidR="0096393D" w:rsidRPr="004B432E" w:rsidRDefault="0096393D" w:rsidP="0096393D">
      <w:pPr>
        <w:rPr>
          <w:rFonts w:cstheme="minorHAnsi"/>
        </w:rPr>
      </w:pPr>
      <w:r w:rsidRPr="004B432E">
        <w:rPr>
          <w:rFonts w:cstheme="minorHAnsi"/>
        </w:rPr>
        <w:t>4</w:t>
      </w:r>
      <w:r w:rsidRPr="004B432E">
        <w:rPr>
          <w:rFonts w:cstheme="minorHAnsi"/>
        </w:rPr>
        <w:t xml:space="preserve"> Discuss the ways in which CARE facilitates lasting change.</w:t>
      </w:r>
    </w:p>
    <w:p w:rsidR="0096393D" w:rsidRPr="004B432E" w:rsidRDefault="0096393D" w:rsidP="0096393D">
      <w:pPr>
        <w:rPr>
          <w:rFonts w:cstheme="minorHAnsi"/>
        </w:rPr>
      </w:pPr>
      <w:r w:rsidRPr="004B432E">
        <w:rPr>
          <w:rFonts w:cstheme="minorHAnsi"/>
        </w:rPr>
        <w:t>5</w:t>
      </w:r>
      <w:r w:rsidRPr="004B432E">
        <w:rPr>
          <w:rFonts w:cstheme="minorHAnsi"/>
        </w:rPr>
        <w:t xml:space="preserve"> What are the aims of every project that CARE Australia undertakes? Evaluate each of these</w:t>
      </w:r>
      <w:r w:rsidRPr="004B432E">
        <w:rPr>
          <w:rFonts w:cstheme="minorHAnsi"/>
        </w:rPr>
        <w:t xml:space="preserve"> </w:t>
      </w:r>
      <w:r w:rsidRPr="004B432E">
        <w:rPr>
          <w:rFonts w:cstheme="minorHAnsi"/>
        </w:rPr>
        <w:t>aims in terms of their impact on health and human development.</w:t>
      </w:r>
    </w:p>
    <w:p w:rsidR="0096393D" w:rsidRPr="004B432E" w:rsidRDefault="0096393D" w:rsidP="0096393D">
      <w:pPr>
        <w:rPr>
          <w:rFonts w:cstheme="minorHAnsi"/>
        </w:rPr>
      </w:pPr>
      <w:r w:rsidRPr="004B432E">
        <w:rPr>
          <w:rFonts w:cstheme="minorHAnsi"/>
        </w:rPr>
        <w:t>Go to the link &gt; CARE’s work.</w:t>
      </w:r>
    </w:p>
    <w:p w:rsidR="0096393D" w:rsidRPr="004B432E" w:rsidRDefault="0096393D" w:rsidP="0096393D">
      <w:pPr>
        <w:rPr>
          <w:rFonts w:cstheme="minorHAnsi"/>
        </w:rPr>
      </w:pPr>
      <w:r w:rsidRPr="004B432E">
        <w:rPr>
          <w:rFonts w:cstheme="minorHAnsi"/>
        </w:rPr>
        <w:t>Take a look at &gt; CARE’s stories and research four stories from CARE Australia’s involvement</w:t>
      </w:r>
      <w:r w:rsidRPr="004B432E">
        <w:rPr>
          <w:rFonts w:cstheme="minorHAnsi"/>
        </w:rPr>
        <w:t xml:space="preserve"> </w:t>
      </w:r>
      <w:r w:rsidRPr="004B432E">
        <w:rPr>
          <w:rFonts w:cstheme="minorHAnsi"/>
        </w:rPr>
        <w:t>with the following countries:</w:t>
      </w:r>
    </w:p>
    <w:p w:rsidR="0096393D" w:rsidRPr="004B432E" w:rsidRDefault="0096393D" w:rsidP="0096393D">
      <w:pPr>
        <w:rPr>
          <w:rFonts w:cstheme="minorHAnsi"/>
        </w:rPr>
      </w:pPr>
      <w:r w:rsidRPr="004B432E">
        <w:rPr>
          <w:rFonts w:cstheme="minorHAnsi"/>
        </w:rPr>
        <w:lastRenderedPageBreak/>
        <w:t xml:space="preserve"> </w:t>
      </w:r>
      <w:r w:rsidRPr="004B432E">
        <w:rPr>
          <w:rFonts w:cstheme="minorHAnsi"/>
        </w:rPr>
        <w:t>• Kenya</w:t>
      </w:r>
      <w:r w:rsidRPr="004B432E">
        <w:rPr>
          <w:rFonts w:cstheme="minorHAnsi"/>
        </w:rPr>
        <w:t xml:space="preserve">                                </w:t>
      </w:r>
      <w:r w:rsidRPr="004B432E">
        <w:rPr>
          <w:rFonts w:cstheme="minorHAnsi"/>
        </w:rPr>
        <w:t>• Mozambique</w:t>
      </w:r>
      <w:r w:rsidRPr="004B432E">
        <w:rPr>
          <w:rFonts w:cstheme="minorHAnsi"/>
        </w:rPr>
        <w:t xml:space="preserve">                      </w:t>
      </w:r>
      <w:r w:rsidRPr="004B432E">
        <w:rPr>
          <w:rFonts w:cstheme="minorHAnsi"/>
        </w:rPr>
        <w:t>• Afghanistan</w:t>
      </w:r>
    </w:p>
    <w:p w:rsidR="0096393D" w:rsidRPr="004B432E" w:rsidRDefault="0096393D" w:rsidP="0096393D">
      <w:pPr>
        <w:rPr>
          <w:rFonts w:cstheme="minorHAnsi"/>
        </w:rPr>
      </w:pPr>
      <w:r w:rsidRPr="004B432E">
        <w:rPr>
          <w:rFonts w:cstheme="minorHAnsi"/>
        </w:rPr>
        <w:t>• India</w:t>
      </w:r>
      <w:r w:rsidRPr="004B432E">
        <w:rPr>
          <w:rFonts w:cstheme="minorHAnsi"/>
        </w:rPr>
        <w:t xml:space="preserve">                                  </w:t>
      </w:r>
      <w:r w:rsidRPr="004B432E">
        <w:rPr>
          <w:rFonts w:cstheme="minorHAnsi"/>
        </w:rPr>
        <w:t>• Malawi</w:t>
      </w:r>
      <w:r w:rsidRPr="004B432E">
        <w:rPr>
          <w:rFonts w:cstheme="minorHAnsi"/>
        </w:rPr>
        <w:t xml:space="preserve">                             </w:t>
      </w:r>
      <w:r w:rsidRPr="004B432E">
        <w:rPr>
          <w:rFonts w:cstheme="minorHAnsi"/>
        </w:rPr>
        <w:t>• South Africa</w:t>
      </w:r>
    </w:p>
    <w:p w:rsidR="0096393D" w:rsidRPr="004B432E" w:rsidRDefault="0096393D" w:rsidP="0096393D">
      <w:pPr>
        <w:rPr>
          <w:rFonts w:cstheme="minorHAnsi"/>
        </w:rPr>
      </w:pPr>
      <w:r w:rsidRPr="004B432E">
        <w:rPr>
          <w:rFonts w:cstheme="minorHAnsi"/>
        </w:rPr>
        <w:t>• Laos</w:t>
      </w:r>
      <w:r w:rsidRPr="004B432E">
        <w:rPr>
          <w:rFonts w:cstheme="minorHAnsi"/>
        </w:rPr>
        <w:t xml:space="preserve">                                    </w:t>
      </w:r>
      <w:r w:rsidRPr="004B432E">
        <w:rPr>
          <w:rFonts w:cstheme="minorHAnsi"/>
        </w:rPr>
        <w:t>• Timor-Leste</w:t>
      </w:r>
      <w:r w:rsidRPr="004B432E">
        <w:rPr>
          <w:rFonts w:cstheme="minorHAnsi"/>
        </w:rPr>
        <w:t xml:space="preserve">                   </w:t>
      </w:r>
      <w:r w:rsidRPr="004B432E">
        <w:rPr>
          <w:rFonts w:cstheme="minorHAnsi"/>
        </w:rPr>
        <w:t>• Cambodia</w:t>
      </w:r>
    </w:p>
    <w:p w:rsidR="0096393D" w:rsidRPr="004B432E" w:rsidRDefault="0096393D" w:rsidP="0096393D">
      <w:pPr>
        <w:rPr>
          <w:rFonts w:cstheme="minorHAnsi"/>
        </w:rPr>
      </w:pPr>
      <w:r w:rsidRPr="004B432E">
        <w:rPr>
          <w:rFonts w:cstheme="minorHAnsi"/>
        </w:rPr>
        <w:t>• Indonesia</w:t>
      </w:r>
      <w:r w:rsidRPr="004B432E">
        <w:rPr>
          <w:rFonts w:cstheme="minorHAnsi"/>
        </w:rPr>
        <w:t xml:space="preserve">                           </w:t>
      </w:r>
      <w:r w:rsidRPr="004B432E">
        <w:rPr>
          <w:rFonts w:cstheme="minorHAnsi"/>
        </w:rPr>
        <w:t>• Papua New Guinea</w:t>
      </w:r>
      <w:r w:rsidRPr="004B432E">
        <w:rPr>
          <w:rFonts w:cstheme="minorHAnsi"/>
        </w:rPr>
        <w:t xml:space="preserve">                </w:t>
      </w:r>
      <w:r w:rsidRPr="004B432E">
        <w:rPr>
          <w:rFonts w:cstheme="minorHAnsi"/>
        </w:rPr>
        <w:t>• Vietnam</w:t>
      </w:r>
    </w:p>
    <w:p w:rsidR="0096393D" w:rsidRPr="004B432E" w:rsidRDefault="0096393D" w:rsidP="0096393D">
      <w:pPr>
        <w:rPr>
          <w:rFonts w:cstheme="minorHAnsi"/>
        </w:rPr>
      </w:pPr>
      <w:r w:rsidRPr="004B432E">
        <w:rPr>
          <w:rFonts w:cstheme="minorHAnsi"/>
        </w:rPr>
        <w:t>7 Explain how CARE’s work improves the health and human development of individuals.</w:t>
      </w:r>
    </w:p>
    <w:p w:rsidR="00EC5767" w:rsidRPr="004B432E" w:rsidRDefault="0096393D" w:rsidP="0096393D">
      <w:pPr>
        <w:rPr>
          <w:rFonts w:cstheme="minorHAnsi"/>
        </w:rPr>
      </w:pPr>
      <w:r w:rsidRPr="004B432E">
        <w:rPr>
          <w:rFonts w:cstheme="minorHAnsi"/>
        </w:rPr>
        <w:t>8 List the ways in which CARE’s work helps with sustainable human development.</w:t>
      </w:r>
    </w:p>
    <w:p w:rsidR="0096393D" w:rsidRPr="004B432E" w:rsidRDefault="0096393D" w:rsidP="0096393D">
      <w:pPr>
        <w:pStyle w:val="Pa9"/>
        <w:spacing w:before="220" w:after="220"/>
        <w:rPr>
          <w:rFonts w:asciiTheme="minorHAnsi" w:hAnsiTheme="minorHAnsi" w:cstheme="minorHAnsi"/>
          <w:color w:val="000000"/>
          <w:sz w:val="44"/>
          <w:szCs w:val="44"/>
        </w:rPr>
      </w:pPr>
      <w:r w:rsidRPr="004B432E">
        <w:rPr>
          <w:rFonts w:asciiTheme="minorHAnsi" w:hAnsiTheme="minorHAnsi" w:cstheme="minorHAnsi"/>
          <w:color w:val="000000"/>
          <w:sz w:val="44"/>
          <w:szCs w:val="44"/>
        </w:rPr>
        <w:t xml:space="preserve">As tensions continue in Timor-Leste, Red Cross focuses on helping the young </w:t>
      </w:r>
    </w:p>
    <w:tbl>
      <w:tblPr>
        <w:tblW w:w="0" w:type="auto"/>
        <w:tblBorders>
          <w:top w:val="nil"/>
          <w:left w:val="nil"/>
          <w:bottom w:val="nil"/>
          <w:right w:val="nil"/>
        </w:tblBorders>
        <w:tblLayout w:type="fixed"/>
        <w:tblLook w:val="0000" w:firstRow="0" w:lastRow="0" w:firstColumn="0" w:lastColumn="0" w:noHBand="0" w:noVBand="0"/>
      </w:tblPr>
      <w:tblGrid>
        <w:gridCol w:w="8959"/>
      </w:tblGrid>
      <w:tr w:rsidR="0096393D" w:rsidRPr="004B432E" w:rsidTr="004B432E">
        <w:tblPrEx>
          <w:tblCellMar>
            <w:top w:w="0" w:type="dxa"/>
            <w:bottom w:w="0" w:type="dxa"/>
          </w:tblCellMar>
        </w:tblPrEx>
        <w:trPr>
          <w:trHeight w:val="4282"/>
        </w:trPr>
        <w:tc>
          <w:tcPr>
            <w:tcW w:w="8959" w:type="dxa"/>
          </w:tcPr>
          <w:p w:rsidR="0096393D" w:rsidRPr="004B432E" w:rsidRDefault="0096393D">
            <w:pPr>
              <w:pStyle w:val="Pa4"/>
              <w:spacing w:after="100"/>
              <w:rPr>
                <w:rFonts w:asciiTheme="minorHAnsi" w:hAnsiTheme="minorHAnsi" w:cstheme="minorHAnsi"/>
                <w:color w:val="000000"/>
                <w:sz w:val="22"/>
                <w:szCs w:val="22"/>
              </w:rPr>
            </w:pPr>
            <w:r w:rsidRPr="004B432E">
              <w:rPr>
                <w:rFonts w:asciiTheme="minorHAnsi" w:hAnsiTheme="minorHAnsi" w:cstheme="minorHAnsi"/>
                <w:i/>
                <w:iCs/>
                <w:color w:val="000000"/>
                <w:sz w:val="22"/>
                <w:szCs w:val="22"/>
              </w:rPr>
              <w:t xml:space="preserve">Red Cross offers young people in Timor-Leste opportunities to help their communities while building vital work skills. </w:t>
            </w:r>
            <w:r w:rsidRPr="004B432E">
              <w:rPr>
                <w:rFonts w:asciiTheme="minorHAnsi" w:hAnsiTheme="minorHAnsi" w:cstheme="minorHAnsi"/>
                <w:color w:val="000000"/>
                <w:sz w:val="22"/>
                <w:szCs w:val="22"/>
              </w:rPr>
              <w:t xml:space="preserve">An assassination attempt on Timor-Leste (East Timor) President Jose Ramos </w:t>
            </w:r>
            <w:proofErr w:type="spellStart"/>
            <w:r w:rsidRPr="004B432E">
              <w:rPr>
                <w:rFonts w:asciiTheme="minorHAnsi" w:hAnsiTheme="minorHAnsi" w:cstheme="minorHAnsi"/>
                <w:color w:val="000000"/>
                <w:sz w:val="22"/>
                <w:szCs w:val="22"/>
              </w:rPr>
              <w:t>Horta</w:t>
            </w:r>
            <w:proofErr w:type="spellEnd"/>
            <w:r w:rsidRPr="004B432E">
              <w:rPr>
                <w:rFonts w:asciiTheme="minorHAnsi" w:hAnsiTheme="minorHAnsi" w:cstheme="minorHAnsi"/>
                <w:color w:val="000000"/>
                <w:sz w:val="22"/>
                <w:szCs w:val="22"/>
              </w:rPr>
              <w:t xml:space="preserve"> in early February highlights, yet again, the volatile situation this young country faces in building a nation. </w:t>
            </w:r>
          </w:p>
          <w:p w:rsidR="0096393D" w:rsidRPr="004B432E" w:rsidRDefault="0096393D">
            <w:pPr>
              <w:pStyle w:val="Pa4"/>
              <w:spacing w:after="100"/>
              <w:rPr>
                <w:rFonts w:asciiTheme="minorHAnsi" w:hAnsiTheme="minorHAnsi" w:cstheme="minorHAnsi"/>
                <w:color w:val="000000"/>
                <w:sz w:val="22"/>
                <w:szCs w:val="22"/>
              </w:rPr>
            </w:pPr>
            <w:r w:rsidRPr="004B432E">
              <w:rPr>
                <w:rFonts w:asciiTheme="minorHAnsi" w:hAnsiTheme="minorHAnsi" w:cstheme="minorHAnsi"/>
                <w:color w:val="000000"/>
                <w:sz w:val="22"/>
                <w:szCs w:val="22"/>
              </w:rPr>
              <w:t xml:space="preserve">Unfortunately, Timor-Leste is no stranger to violence and unrest. Red Cross has been helping in Timor-Leste for decades. We launched the Timor-Leste Appeal in May 2006 after violence erupted around the country, forcing more than 150,000 people to flee their homes. </w:t>
            </w:r>
          </w:p>
          <w:p w:rsidR="0096393D" w:rsidRPr="004B432E" w:rsidRDefault="0096393D">
            <w:pPr>
              <w:pStyle w:val="Pa4"/>
              <w:spacing w:after="100"/>
              <w:rPr>
                <w:rFonts w:asciiTheme="minorHAnsi" w:hAnsiTheme="minorHAnsi" w:cstheme="minorHAnsi"/>
                <w:color w:val="000000"/>
                <w:sz w:val="22"/>
                <w:szCs w:val="22"/>
              </w:rPr>
            </w:pPr>
            <w:r w:rsidRPr="004B432E">
              <w:rPr>
                <w:rFonts w:asciiTheme="minorHAnsi" w:hAnsiTheme="minorHAnsi" w:cstheme="minorHAnsi"/>
                <w:color w:val="000000"/>
                <w:sz w:val="22"/>
                <w:szCs w:val="22"/>
              </w:rPr>
              <w:t xml:space="preserve">But while spurts of violence might make the news, there are ongoing hardships that people in Timor-Leste face every day. In one of the world’s poorest countries hundreds of thousands of people struggle to move out of subsistence farming and year after year thousands of young people try desperately to find new job and life opportunities. </w:t>
            </w:r>
          </w:p>
          <w:p w:rsidR="0096393D" w:rsidRPr="004B432E" w:rsidRDefault="0096393D">
            <w:pPr>
              <w:pStyle w:val="Pa7"/>
              <w:spacing w:before="100" w:after="100"/>
              <w:rPr>
                <w:rFonts w:asciiTheme="minorHAnsi" w:hAnsiTheme="minorHAnsi" w:cstheme="minorHAnsi"/>
                <w:color w:val="000000"/>
                <w:sz w:val="22"/>
                <w:szCs w:val="22"/>
              </w:rPr>
            </w:pPr>
            <w:r w:rsidRPr="004B432E">
              <w:rPr>
                <w:rFonts w:asciiTheme="minorHAnsi" w:hAnsiTheme="minorHAnsi" w:cstheme="minorHAnsi"/>
                <w:b/>
                <w:bCs/>
                <w:color w:val="000000"/>
                <w:sz w:val="22"/>
                <w:szCs w:val="22"/>
              </w:rPr>
              <w:t xml:space="preserve">Building the skills of the young </w:t>
            </w:r>
          </w:p>
          <w:p w:rsidR="0096393D" w:rsidRPr="004B432E" w:rsidRDefault="0096393D">
            <w:pPr>
              <w:pStyle w:val="Pa4"/>
              <w:spacing w:before="100" w:after="100"/>
              <w:rPr>
                <w:rFonts w:asciiTheme="minorHAnsi" w:hAnsiTheme="minorHAnsi" w:cstheme="minorHAnsi"/>
                <w:color w:val="000000"/>
                <w:sz w:val="22"/>
                <w:szCs w:val="22"/>
              </w:rPr>
            </w:pPr>
            <w:r w:rsidRPr="004B432E">
              <w:rPr>
                <w:rFonts w:asciiTheme="minorHAnsi" w:hAnsiTheme="minorHAnsi" w:cstheme="minorHAnsi"/>
                <w:color w:val="000000"/>
                <w:sz w:val="22"/>
                <w:szCs w:val="22"/>
              </w:rPr>
              <w:t xml:space="preserve">In a country where half of all adults are illiterate and only two </w:t>
            </w:r>
            <w:proofErr w:type="spellStart"/>
            <w:r w:rsidRPr="004B432E">
              <w:rPr>
                <w:rFonts w:asciiTheme="minorHAnsi" w:hAnsiTheme="minorHAnsi" w:cstheme="minorHAnsi"/>
                <w:color w:val="000000"/>
                <w:sz w:val="22"/>
                <w:szCs w:val="22"/>
              </w:rPr>
              <w:t>percent</w:t>
            </w:r>
            <w:proofErr w:type="spellEnd"/>
            <w:r w:rsidRPr="004B432E">
              <w:rPr>
                <w:rFonts w:asciiTheme="minorHAnsi" w:hAnsiTheme="minorHAnsi" w:cstheme="minorHAnsi"/>
                <w:color w:val="000000"/>
                <w:sz w:val="22"/>
                <w:szCs w:val="22"/>
              </w:rPr>
              <w:t xml:space="preserve"> hold a </w:t>
            </w:r>
            <w:r w:rsidRPr="004B432E">
              <w:rPr>
                <w:rFonts w:asciiTheme="minorHAnsi" w:hAnsiTheme="minorHAnsi" w:cstheme="minorHAnsi"/>
                <w:color w:val="000000"/>
                <w:sz w:val="22"/>
                <w:szCs w:val="22"/>
              </w:rPr>
              <w:t>u</w:t>
            </w:r>
            <w:r w:rsidRPr="004B432E">
              <w:rPr>
                <w:rFonts w:asciiTheme="minorHAnsi" w:hAnsiTheme="minorHAnsi" w:cstheme="minorHAnsi"/>
                <w:color w:val="000000"/>
                <w:sz w:val="22"/>
                <w:szCs w:val="22"/>
              </w:rPr>
              <w:t xml:space="preserve">niversity degree, Red Cross offers one of the few avenues for young people to build new skills. For many young people, becoming a Red Cross volunteer offers not only the opportunity to contribute to their community but to gain training which is hard to find anywhere else. Programs that engage and benefit young people will have long-term benefits for all of Timor-Leste. </w:t>
            </w:r>
          </w:p>
          <w:p w:rsidR="0096393D" w:rsidRPr="004B432E" w:rsidRDefault="0096393D">
            <w:pPr>
              <w:pStyle w:val="Pa4"/>
              <w:spacing w:before="100" w:after="100"/>
              <w:rPr>
                <w:rFonts w:asciiTheme="minorHAnsi" w:hAnsiTheme="minorHAnsi" w:cstheme="minorHAnsi"/>
                <w:color w:val="000000"/>
                <w:sz w:val="22"/>
                <w:szCs w:val="22"/>
              </w:rPr>
            </w:pPr>
            <w:r w:rsidRPr="004B432E">
              <w:rPr>
                <w:rFonts w:asciiTheme="minorHAnsi" w:hAnsiTheme="minorHAnsi" w:cstheme="minorHAnsi"/>
                <w:color w:val="000000"/>
                <w:sz w:val="22"/>
                <w:szCs w:val="22"/>
              </w:rPr>
              <w:t xml:space="preserve">‘In our village, sometimes Red Cross people came. I saw what they did and I liked it. The volunteers taught us first aid, how to help in accidents, treat snake bites and how to keep our water clean. It really made a difference for the people in my village,’ says Mariano De Jesus, 20, Red Cross volunteer. </w:t>
            </w:r>
          </w:p>
          <w:p w:rsidR="0096393D" w:rsidRPr="004B432E" w:rsidRDefault="0096393D">
            <w:pPr>
              <w:pStyle w:val="Pa17"/>
              <w:spacing w:before="160" w:after="100"/>
              <w:rPr>
                <w:rFonts w:asciiTheme="minorHAnsi" w:hAnsiTheme="minorHAnsi" w:cstheme="minorHAnsi"/>
                <w:i/>
                <w:iCs/>
                <w:color w:val="000000"/>
                <w:sz w:val="22"/>
                <w:szCs w:val="22"/>
              </w:rPr>
            </w:pPr>
            <w:r w:rsidRPr="004B432E">
              <w:rPr>
                <w:rFonts w:asciiTheme="minorHAnsi" w:hAnsiTheme="minorHAnsi" w:cstheme="minorHAnsi"/>
                <w:i/>
                <w:iCs/>
                <w:color w:val="000000"/>
                <w:sz w:val="22"/>
                <w:szCs w:val="22"/>
              </w:rPr>
              <w:t xml:space="preserve">Source: Red Cross 2008, www.redcross.org.au </w:t>
            </w:r>
          </w:p>
          <w:p w:rsidR="0096393D" w:rsidRPr="004B432E" w:rsidRDefault="0096393D" w:rsidP="0096393D">
            <w:pPr>
              <w:pStyle w:val="Pa18"/>
              <w:spacing w:before="100" w:after="100"/>
              <w:ind w:left="340" w:hanging="340"/>
              <w:rPr>
                <w:rFonts w:asciiTheme="minorHAnsi" w:hAnsiTheme="minorHAnsi" w:cstheme="minorHAnsi"/>
                <w:color w:val="000000"/>
                <w:sz w:val="22"/>
                <w:szCs w:val="22"/>
              </w:rPr>
            </w:pPr>
            <w:r w:rsidRPr="004B432E">
              <w:rPr>
                <w:rStyle w:val="A3"/>
                <w:rFonts w:asciiTheme="minorHAnsi" w:hAnsiTheme="minorHAnsi" w:cstheme="minorHAnsi"/>
              </w:rPr>
              <w:t xml:space="preserve">1 </w:t>
            </w:r>
            <w:r w:rsidRPr="004B432E">
              <w:rPr>
                <w:rFonts w:asciiTheme="minorHAnsi" w:hAnsiTheme="minorHAnsi" w:cstheme="minorHAnsi"/>
                <w:color w:val="000000"/>
                <w:sz w:val="22"/>
                <w:szCs w:val="22"/>
              </w:rPr>
              <w:t xml:space="preserve">Explain why the Timor-Leste people require assistance. </w:t>
            </w:r>
          </w:p>
          <w:p w:rsidR="0096393D" w:rsidRPr="004B432E" w:rsidRDefault="0096393D" w:rsidP="0096393D">
            <w:pPr>
              <w:pStyle w:val="Pa18"/>
              <w:spacing w:before="100" w:after="100"/>
              <w:ind w:left="340" w:hanging="340"/>
              <w:rPr>
                <w:rFonts w:asciiTheme="minorHAnsi" w:hAnsiTheme="minorHAnsi" w:cstheme="minorHAnsi"/>
                <w:color w:val="000000"/>
                <w:sz w:val="22"/>
                <w:szCs w:val="22"/>
              </w:rPr>
            </w:pPr>
            <w:r w:rsidRPr="004B432E">
              <w:rPr>
                <w:rStyle w:val="A3"/>
                <w:rFonts w:asciiTheme="minorHAnsi" w:hAnsiTheme="minorHAnsi" w:cstheme="minorHAnsi"/>
              </w:rPr>
              <w:t xml:space="preserve">2 </w:t>
            </w:r>
            <w:r w:rsidRPr="004B432E">
              <w:rPr>
                <w:rFonts w:asciiTheme="minorHAnsi" w:hAnsiTheme="minorHAnsi" w:cstheme="minorHAnsi"/>
                <w:color w:val="000000"/>
                <w:sz w:val="22"/>
                <w:szCs w:val="22"/>
              </w:rPr>
              <w:t xml:space="preserve">What kind of assistance do these people require? </w:t>
            </w:r>
          </w:p>
          <w:p w:rsidR="0096393D" w:rsidRPr="004B432E" w:rsidRDefault="0096393D" w:rsidP="0096393D">
            <w:pPr>
              <w:pStyle w:val="Pa18"/>
              <w:spacing w:before="100" w:after="100"/>
              <w:ind w:left="340" w:hanging="340"/>
              <w:rPr>
                <w:rFonts w:asciiTheme="minorHAnsi" w:hAnsiTheme="minorHAnsi" w:cstheme="minorHAnsi"/>
                <w:color w:val="000000"/>
                <w:sz w:val="22"/>
                <w:szCs w:val="22"/>
              </w:rPr>
            </w:pPr>
            <w:r w:rsidRPr="004B432E">
              <w:rPr>
                <w:rStyle w:val="A3"/>
                <w:rFonts w:asciiTheme="minorHAnsi" w:hAnsiTheme="minorHAnsi" w:cstheme="minorHAnsi"/>
              </w:rPr>
              <w:t xml:space="preserve">3 </w:t>
            </w:r>
            <w:r w:rsidRPr="004B432E">
              <w:rPr>
                <w:rFonts w:asciiTheme="minorHAnsi" w:hAnsiTheme="minorHAnsi" w:cstheme="minorHAnsi"/>
                <w:color w:val="000000"/>
                <w:sz w:val="22"/>
                <w:szCs w:val="22"/>
              </w:rPr>
              <w:t xml:space="preserve">Explain how to ensure that the assistance will be sustainable. </w:t>
            </w:r>
          </w:p>
          <w:p w:rsidR="0096393D" w:rsidRPr="004B432E" w:rsidRDefault="0096393D" w:rsidP="0096393D">
            <w:pPr>
              <w:pStyle w:val="Pa18"/>
              <w:spacing w:before="100" w:after="100"/>
              <w:ind w:left="340" w:hanging="340"/>
              <w:rPr>
                <w:rFonts w:asciiTheme="minorHAnsi" w:hAnsiTheme="minorHAnsi" w:cstheme="minorHAnsi"/>
                <w:color w:val="000000"/>
                <w:sz w:val="22"/>
                <w:szCs w:val="22"/>
              </w:rPr>
            </w:pPr>
            <w:r w:rsidRPr="004B432E">
              <w:rPr>
                <w:rStyle w:val="A3"/>
                <w:rFonts w:asciiTheme="minorHAnsi" w:hAnsiTheme="minorHAnsi" w:cstheme="minorHAnsi"/>
              </w:rPr>
              <w:t xml:space="preserve">4 </w:t>
            </w:r>
            <w:r w:rsidRPr="004B432E">
              <w:rPr>
                <w:rFonts w:asciiTheme="minorHAnsi" w:hAnsiTheme="minorHAnsi" w:cstheme="minorHAnsi"/>
                <w:color w:val="000000"/>
                <w:sz w:val="22"/>
                <w:szCs w:val="22"/>
              </w:rPr>
              <w:t xml:space="preserve">Outline the impact that the assistance that you have described would improve health and human development. </w:t>
            </w:r>
          </w:p>
          <w:p w:rsidR="0096393D" w:rsidRPr="004B432E" w:rsidRDefault="0096393D" w:rsidP="0096393D">
            <w:pPr>
              <w:pStyle w:val="Pa18"/>
              <w:spacing w:before="100" w:after="100"/>
              <w:ind w:left="340" w:hanging="340"/>
              <w:rPr>
                <w:rFonts w:asciiTheme="minorHAnsi" w:hAnsiTheme="minorHAnsi" w:cstheme="minorHAnsi"/>
                <w:color w:val="000000"/>
                <w:sz w:val="22"/>
                <w:szCs w:val="22"/>
              </w:rPr>
            </w:pPr>
            <w:r w:rsidRPr="004B432E">
              <w:rPr>
                <w:rStyle w:val="A3"/>
                <w:rFonts w:asciiTheme="minorHAnsi" w:hAnsiTheme="minorHAnsi" w:cstheme="minorHAnsi"/>
              </w:rPr>
              <w:t xml:space="preserve">5 </w:t>
            </w:r>
            <w:r w:rsidRPr="004B432E">
              <w:rPr>
                <w:rFonts w:asciiTheme="minorHAnsi" w:hAnsiTheme="minorHAnsi" w:cstheme="minorHAnsi"/>
                <w:color w:val="000000"/>
                <w:sz w:val="22"/>
                <w:szCs w:val="22"/>
              </w:rPr>
              <w:t xml:space="preserve">Discuss the funds that have been raised through this appeal. </w:t>
            </w:r>
          </w:p>
          <w:p w:rsidR="0096393D" w:rsidRPr="004B432E" w:rsidRDefault="0096393D" w:rsidP="0096393D">
            <w:pPr>
              <w:rPr>
                <w:rFonts w:cstheme="minorHAnsi"/>
                <w:color w:val="000000"/>
              </w:rPr>
            </w:pPr>
            <w:r w:rsidRPr="004B432E">
              <w:rPr>
                <w:rStyle w:val="A3"/>
                <w:rFonts w:cstheme="minorHAnsi"/>
              </w:rPr>
              <w:t xml:space="preserve">6 </w:t>
            </w:r>
            <w:r w:rsidRPr="004B432E">
              <w:rPr>
                <w:rFonts w:cstheme="minorHAnsi"/>
                <w:color w:val="000000"/>
              </w:rPr>
              <w:t>How do you think they would be best used to serve the communities in Timor-Leste?</w:t>
            </w:r>
          </w:p>
          <w:p w:rsidR="0096393D" w:rsidRPr="004B432E" w:rsidRDefault="004B432E" w:rsidP="0096393D">
            <w:pPr>
              <w:rPr>
                <w:rFonts w:cstheme="minorHAnsi"/>
                <w:color w:val="000000"/>
              </w:rPr>
            </w:pPr>
            <w:r w:rsidRPr="004B432E">
              <w:rPr>
                <w:rFonts w:cstheme="minorHAnsi"/>
                <w:color w:val="000000"/>
              </w:rPr>
              <w:lastRenderedPageBreak/>
              <w:t>Check out the following link</w:t>
            </w:r>
          </w:p>
          <w:p w:rsidR="004B432E" w:rsidRPr="004B432E" w:rsidRDefault="004B432E" w:rsidP="0096393D">
            <w:pPr>
              <w:rPr>
                <w:rFonts w:cstheme="minorHAnsi"/>
              </w:rPr>
            </w:pPr>
            <w:hyperlink r:id="rId5" w:history="1">
              <w:r w:rsidRPr="004B432E">
                <w:rPr>
                  <w:rStyle w:val="Hyperlink"/>
                  <w:rFonts w:cstheme="minorHAnsi"/>
                </w:rPr>
                <w:t>https://www.oxfam.org.au/explore/workers-rights/nike/</w:t>
              </w:r>
            </w:hyperlink>
          </w:p>
          <w:p w:rsidR="004B432E" w:rsidRPr="004B432E" w:rsidRDefault="004B432E" w:rsidP="0096393D">
            <w:pPr>
              <w:rPr>
                <w:rFonts w:cstheme="minorHAnsi"/>
              </w:rPr>
            </w:pPr>
            <w:hyperlink r:id="rId6" w:history="1">
              <w:r w:rsidRPr="004B432E">
                <w:rPr>
                  <w:rStyle w:val="Hyperlink"/>
                  <w:rFonts w:cstheme="minorHAnsi"/>
                </w:rPr>
                <w:t>https://www.oxfam.org.au/2012/05/whats-wrong-with-our-food-system/</w:t>
              </w:r>
            </w:hyperlink>
          </w:p>
          <w:p w:rsidR="004B432E" w:rsidRPr="004B432E" w:rsidRDefault="004B432E" w:rsidP="004B432E">
            <w:pPr>
              <w:shd w:val="clear" w:color="auto" w:fill="FFFFFF"/>
              <w:spacing w:after="255" w:line="465" w:lineRule="atLeast"/>
              <w:outlineLvl w:val="2"/>
              <w:rPr>
                <w:rFonts w:eastAsia="Times New Roman" w:cstheme="minorHAnsi"/>
                <w:b/>
                <w:bCs/>
                <w:color w:val="3A3A3A"/>
                <w:sz w:val="39"/>
                <w:szCs w:val="39"/>
                <w:lang w:val="en-US" w:eastAsia="en-AU"/>
              </w:rPr>
            </w:pPr>
            <w:r w:rsidRPr="004B432E">
              <w:rPr>
                <w:rFonts w:eastAsia="Times New Roman" w:cstheme="minorHAnsi"/>
                <w:b/>
                <w:bCs/>
                <w:color w:val="3A3A3A"/>
                <w:sz w:val="39"/>
                <w:szCs w:val="39"/>
                <w:lang w:val="en-US" w:eastAsia="en-AU"/>
              </w:rPr>
              <w:t>Organic farming in Samoa</w:t>
            </w:r>
          </w:p>
          <w:p w:rsidR="004B432E" w:rsidRPr="004B432E" w:rsidRDefault="004B432E" w:rsidP="004B432E">
            <w:pPr>
              <w:shd w:val="clear" w:color="auto" w:fill="FFFFFF"/>
              <w:spacing w:after="0" w:line="255" w:lineRule="atLeast"/>
              <w:rPr>
                <w:rFonts w:eastAsia="Times New Roman" w:cstheme="minorHAnsi"/>
                <w:color w:val="3A3A3A"/>
                <w:sz w:val="18"/>
                <w:szCs w:val="18"/>
                <w:lang w:val="en-US" w:eastAsia="en-AU"/>
              </w:rPr>
            </w:pPr>
            <w:r w:rsidRPr="004B432E">
              <w:rPr>
                <w:rFonts w:eastAsia="Times New Roman" w:cstheme="minorHAnsi"/>
                <w:color w:val="585858"/>
                <w:sz w:val="18"/>
                <w:szCs w:val="18"/>
                <w:shd w:val="clear" w:color="auto" w:fill="F4F4F4"/>
                <w:lang w:val="en-US" w:eastAsia="en-AU"/>
              </w:rPr>
              <w:t>Posted: 22 AUG 12</w:t>
            </w:r>
            <w:r w:rsidRPr="004B432E">
              <w:rPr>
                <w:rFonts w:eastAsia="Times New Roman" w:cstheme="minorHAnsi"/>
                <w:color w:val="3A3A3A"/>
                <w:sz w:val="18"/>
                <w:szCs w:val="18"/>
                <w:lang w:val="en-US" w:eastAsia="en-AU"/>
              </w:rPr>
              <w:t xml:space="preserve"> </w:t>
            </w:r>
            <w:r w:rsidRPr="004B432E">
              <w:rPr>
                <w:rFonts w:eastAsia="Times New Roman" w:cstheme="minorHAnsi"/>
                <w:color w:val="6E6E6E"/>
                <w:sz w:val="18"/>
                <w:szCs w:val="18"/>
                <w:lang w:val="en-US" w:eastAsia="en-AU"/>
              </w:rPr>
              <w:t>Written by: Oxfam</w:t>
            </w:r>
            <w:r w:rsidRPr="004B432E">
              <w:rPr>
                <w:rFonts w:eastAsia="Times New Roman" w:cstheme="minorHAnsi"/>
                <w:color w:val="3A3A3A"/>
                <w:sz w:val="18"/>
                <w:szCs w:val="18"/>
                <w:lang w:val="en-US" w:eastAsia="en-AU"/>
              </w:rPr>
              <w:t xml:space="preserve"> </w:t>
            </w:r>
          </w:p>
          <w:p w:rsidR="004B432E" w:rsidRPr="004B432E" w:rsidRDefault="004B432E" w:rsidP="004B432E">
            <w:pPr>
              <w:shd w:val="clear" w:color="auto" w:fill="FFFFFF"/>
              <w:spacing w:after="225" w:line="255" w:lineRule="atLeast"/>
              <w:rPr>
                <w:rFonts w:eastAsia="Times New Roman" w:cstheme="minorHAnsi"/>
                <w:color w:val="3A3A3A"/>
                <w:sz w:val="18"/>
                <w:szCs w:val="18"/>
                <w:lang w:val="en-US" w:eastAsia="en-AU"/>
              </w:rPr>
            </w:pPr>
            <w:r w:rsidRPr="004B432E">
              <w:rPr>
                <w:rFonts w:eastAsia="Times New Roman" w:cstheme="minorHAnsi"/>
                <w:color w:val="3A3A3A"/>
                <w:sz w:val="18"/>
                <w:szCs w:val="18"/>
                <w:lang w:val="en-US" w:eastAsia="en-AU"/>
              </w:rPr>
              <w:pict/>
            </w:r>
            <w:r w:rsidRPr="004B432E">
              <w:rPr>
                <w:rFonts w:eastAsia="Times New Roman" w:cstheme="minorHAnsi"/>
                <w:color w:val="3A3A3A"/>
                <w:sz w:val="18"/>
                <w:szCs w:val="18"/>
                <w:lang w:val="en-US" w:eastAsia="en-AU"/>
              </w:rPr>
              <w:t xml:space="preserve">Despite leaving school early, 15 year old </w:t>
            </w:r>
            <w:proofErr w:type="spellStart"/>
            <w:r w:rsidRPr="004B432E">
              <w:rPr>
                <w:rFonts w:eastAsia="Times New Roman" w:cstheme="minorHAnsi"/>
                <w:color w:val="3A3A3A"/>
                <w:sz w:val="18"/>
                <w:szCs w:val="18"/>
                <w:lang w:val="en-US" w:eastAsia="en-AU"/>
              </w:rPr>
              <w:t>Iopu</w:t>
            </w:r>
            <w:proofErr w:type="spellEnd"/>
            <w:r w:rsidRPr="004B432E">
              <w:rPr>
                <w:rFonts w:eastAsia="Times New Roman" w:cstheme="minorHAnsi"/>
                <w:color w:val="3A3A3A"/>
                <w:sz w:val="18"/>
                <w:szCs w:val="18"/>
                <w:lang w:val="en-US" w:eastAsia="en-AU"/>
              </w:rPr>
              <w:t xml:space="preserve"> is determined to build his parents a home. Oxfam’s partner Women in Business Development </w:t>
            </w:r>
            <w:proofErr w:type="spellStart"/>
            <w:r w:rsidRPr="004B432E">
              <w:rPr>
                <w:rFonts w:eastAsia="Times New Roman" w:cstheme="minorHAnsi"/>
                <w:color w:val="3A3A3A"/>
                <w:sz w:val="18"/>
                <w:szCs w:val="18"/>
                <w:lang w:val="en-US" w:eastAsia="en-AU"/>
              </w:rPr>
              <w:t>Inc</w:t>
            </w:r>
            <w:proofErr w:type="spellEnd"/>
            <w:r w:rsidRPr="004B432E">
              <w:rPr>
                <w:rFonts w:eastAsia="Times New Roman" w:cstheme="minorHAnsi"/>
                <w:color w:val="3A3A3A"/>
                <w:sz w:val="18"/>
                <w:szCs w:val="18"/>
                <w:lang w:val="en-US" w:eastAsia="en-AU"/>
              </w:rPr>
              <w:t xml:space="preserve"> (WIBDI) is helping turn this dream into reality with their organic farming </w:t>
            </w:r>
            <w:proofErr w:type="spellStart"/>
            <w:r w:rsidRPr="004B432E">
              <w:rPr>
                <w:rFonts w:eastAsia="Times New Roman" w:cstheme="minorHAnsi"/>
                <w:color w:val="3A3A3A"/>
                <w:sz w:val="18"/>
                <w:szCs w:val="18"/>
                <w:lang w:val="en-US" w:eastAsia="en-AU"/>
              </w:rPr>
              <w:t>programme</w:t>
            </w:r>
            <w:proofErr w:type="spellEnd"/>
            <w:r w:rsidRPr="004B432E">
              <w:rPr>
                <w:rFonts w:eastAsia="Times New Roman" w:cstheme="minorHAnsi"/>
                <w:color w:val="3A3A3A"/>
                <w:sz w:val="18"/>
                <w:szCs w:val="18"/>
                <w:lang w:val="en-US" w:eastAsia="en-AU"/>
              </w:rPr>
              <w:t>.</w:t>
            </w:r>
            <w:r>
              <w:rPr>
                <w:rFonts w:eastAsia="Times New Roman" w:cstheme="minorHAnsi"/>
                <w:color w:val="3A3A3A"/>
                <w:sz w:val="18"/>
                <w:szCs w:val="18"/>
                <w:lang w:val="en-US" w:eastAsia="en-AU"/>
              </w:rPr>
              <w:t xml:space="preserve"> </w:t>
            </w:r>
            <w:proofErr w:type="spellStart"/>
            <w:r w:rsidRPr="004B432E">
              <w:rPr>
                <w:rFonts w:eastAsia="Times New Roman" w:cstheme="minorHAnsi"/>
                <w:color w:val="3A3A3A"/>
                <w:sz w:val="18"/>
                <w:szCs w:val="18"/>
                <w:lang w:val="en-US" w:eastAsia="en-AU"/>
              </w:rPr>
              <w:t>Iopu</w:t>
            </w:r>
            <w:proofErr w:type="spellEnd"/>
            <w:r w:rsidRPr="004B432E">
              <w:rPr>
                <w:rFonts w:eastAsia="Times New Roman" w:cstheme="minorHAnsi"/>
                <w:color w:val="3A3A3A"/>
                <w:sz w:val="18"/>
                <w:szCs w:val="18"/>
                <w:lang w:val="en-US" w:eastAsia="en-AU"/>
              </w:rPr>
              <w:t xml:space="preserve"> </w:t>
            </w:r>
            <w:proofErr w:type="spellStart"/>
            <w:r w:rsidRPr="004B432E">
              <w:rPr>
                <w:rFonts w:eastAsia="Times New Roman" w:cstheme="minorHAnsi"/>
                <w:color w:val="3A3A3A"/>
                <w:sz w:val="18"/>
                <w:szCs w:val="18"/>
                <w:lang w:val="en-US" w:eastAsia="en-AU"/>
              </w:rPr>
              <w:t>Tauleoo</w:t>
            </w:r>
            <w:proofErr w:type="spellEnd"/>
            <w:r w:rsidRPr="004B432E">
              <w:rPr>
                <w:rFonts w:eastAsia="Times New Roman" w:cstheme="minorHAnsi"/>
                <w:color w:val="3A3A3A"/>
                <w:sz w:val="18"/>
                <w:szCs w:val="18"/>
                <w:lang w:val="en-US" w:eastAsia="en-AU"/>
              </w:rPr>
              <w:t xml:space="preserve"> </w:t>
            </w:r>
            <w:proofErr w:type="spellStart"/>
            <w:r w:rsidRPr="004B432E">
              <w:rPr>
                <w:rFonts w:eastAsia="Times New Roman" w:cstheme="minorHAnsi"/>
                <w:color w:val="3A3A3A"/>
                <w:sz w:val="18"/>
                <w:szCs w:val="18"/>
                <w:lang w:val="en-US" w:eastAsia="en-AU"/>
              </w:rPr>
              <w:t>Vaelua</w:t>
            </w:r>
            <w:proofErr w:type="spellEnd"/>
            <w:r w:rsidRPr="004B432E">
              <w:rPr>
                <w:rFonts w:eastAsia="Times New Roman" w:cstheme="minorHAnsi"/>
                <w:color w:val="3A3A3A"/>
                <w:sz w:val="18"/>
                <w:szCs w:val="18"/>
                <w:lang w:val="en-US" w:eastAsia="en-AU"/>
              </w:rPr>
              <w:t xml:space="preserve"> lives with his parents and seven of his eight siblings in </w:t>
            </w:r>
            <w:proofErr w:type="spellStart"/>
            <w:r w:rsidRPr="004B432E">
              <w:rPr>
                <w:rFonts w:eastAsia="Times New Roman" w:cstheme="minorHAnsi"/>
                <w:color w:val="3A3A3A"/>
                <w:sz w:val="18"/>
                <w:szCs w:val="18"/>
                <w:lang w:val="en-US" w:eastAsia="en-AU"/>
              </w:rPr>
              <w:t>Faleasiu</w:t>
            </w:r>
            <w:proofErr w:type="spellEnd"/>
            <w:r w:rsidRPr="004B432E">
              <w:rPr>
                <w:rFonts w:eastAsia="Times New Roman" w:cstheme="minorHAnsi"/>
                <w:color w:val="3A3A3A"/>
                <w:sz w:val="18"/>
                <w:szCs w:val="18"/>
                <w:lang w:val="en-US" w:eastAsia="en-AU"/>
              </w:rPr>
              <w:t xml:space="preserve"> village on the island of Upolu, Samoa. His house has no running water or electricity and they often have to pay for water from their </w:t>
            </w:r>
            <w:proofErr w:type="spellStart"/>
            <w:r w:rsidRPr="004B432E">
              <w:rPr>
                <w:rFonts w:eastAsia="Times New Roman" w:cstheme="minorHAnsi"/>
                <w:color w:val="3A3A3A"/>
                <w:sz w:val="18"/>
                <w:szCs w:val="18"/>
                <w:lang w:val="en-US" w:eastAsia="en-AU"/>
              </w:rPr>
              <w:t>neighbours</w:t>
            </w:r>
            <w:proofErr w:type="spellEnd"/>
            <w:r w:rsidRPr="004B432E">
              <w:rPr>
                <w:rFonts w:eastAsia="Times New Roman" w:cstheme="minorHAnsi"/>
                <w:color w:val="3A3A3A"/>
                <w:sz w:val="18"/>
                <w:szCs w:val="18"/>
                <w:lang w:val="en-US" w:eastAsia="en-AU"/>
              </w:rPr>
              <w:t>.</w:t>
            </w:r>
          </w:p>
          <w:p w:rsidR="004B432E" w:rsidRPr="004B432E" w:rsidRDefault="004B432E" w:rsidP="004B432E">
            <w:pPr>
              <w:shd w:val="clear" w:color="auto" w:fill="FFFFFF"/>
              <w:spacing w:after="225" w:line="255" w:lineRule="atLeast"/>
              <w:rPr>
                <w:rFonts w:eastAsia="Times New Roman" w:cstheme="minorHAnsi"/>
                <w:color w:val="3A3A3A"/>
                <w:sz w:val="18"/>
                <w:szCs w:val="18"/>
                <w:lang w:val="en-US" w:eastAsia="en-AU"/>
              </w:rPr>
            </w:pPr>
            <w:proofErr w:type="spellStart"/>
            <w:r w:rsidRPr="004B432E">
              <w:rPr>
                <w:rFonts w:eastAsia="Times New Roman" w:cstheme="minorHAnsi"/>
                <w:color w:val="3A3A3A"/>
                <w:sz w:val="18"/>
                <w:szCs w:val="18"/>
                <w:lang w:val="en-US" w:eastAsia="en-AU"/>
              </w:rPr>
              <w:t>Iopu</w:t>
            </w:r>
            <w:proofErr w:type="spellEnd"/>
            <w:r w:rsidRPr="004B432E">
              <w:rPr>
                <w:rFonts w:eastAsia="Times New Roman" w:cstheme="minorHAnsi"/>
                <w:color w:val="3A3A3A"/>
                <w:sz w:val="18"/>
                <w:szCs w:val="18"/>
                <w:lang w:val="en-US" w:eastAsia="en-AU"/>
              </w:rPr>
              <w:t xml:space="preserve"> was teased a lot in school because of a disability and, like many in </w:t>
            </w:r>
            <w:proofErr w:type="gramStart"/>
            <w:r w:rsidRPr="004B432E">
              <w:rPr>
                <w:rFonts w:eastAsia="Times New Roman" w:cstheme="minorHAnsi"/>
                <w:color w:val="3A3A3A"/>
                <w:sz w:val="18"/>
                <w:szCs w:val="18"/>
                <w:lang w:val="en-US" w:eastAsia="en-AU"/>
              </w:rPr>
              <w:t>Samoa,</w:t>
            </w:r>
            <w:proofErr w:type="gramEnd"/>
            <w:r w:rsidRPr="004B432E">
              <w:rPr>
                <w:rFonts w:eastAsia="Times New Roman" w:cstheme="minorHAnsi"/>
                <w:color w:val="3A3A3A"/>
                <w:sz w:val="18"/>
                <w:szCs w:val="18"/>
                <w:lang w:val="en-US" w:eastAsia="en-AU"/>
              </w:rPr>
              <w:t xml:space="preserve"> his parents could not afford to keep sending him to school. So he left early, but made the decision that he would support his parents and build them and his family a new home. Currently, they all live together as one household (excluding a sister who moved to Savaii for work), living off their land for food and income. They have no close family members living overseas so don’t receive any of the remittances that are critical to many people in Samoa. The </w:t>
            </w:r>
            <w:proofErr w:type="gramStart"/>
            <w:r w:rsidRPr="004B432E">
              <w:rPr>
                <w:rFonts w:eastAsia="Times New Roman" w:cstheme="minorHAnsi"/>
                <w:color w:val="3A3A3A"/>
                <w:sz w:val="18"/>
                <w:szCs w:val="18"/>
                <w:lang w:val="en-US" w:eastAsia="en-AU"/>
              </w:rPr>
              <w:t>family rely</w:t>
            </w:r>
            <w:proofErr w:type="gramEnd"/>
            <w:r w:rsidRPr="004B432E">
              <w:rPr>
                <w:rFonts w:eastAsia="Times New Roman" w:cstheme="minorHAnsi"/>
                <w:color w:val="3A3A3A"/>
                <w:sz w:val="18"/>
                <w:szCs w:val="18"/>
                <w:lang w:val="en-US" w:eastAsia="en-AU"/>
              </w:rPr>
              <w:t xml:space="preserve"> upon their vegetable garden as their main source of income, supplemented by the earnings from </w:t>
            </w:r>
            <w:proofErr w:type="spellStart"/>
            <w:r w:rsidRPr="004B432E">
              <w:rPr>
                <w:rFonts w:eastAsia="Times New Roman" w:cstheme="minorHAnsi"/>
                <w:color w:val="3A3A3A"/>
                <w:sz w:val="18"/>
                <w:szCs w:val="18"/>
                <w:lang w:val="en-US" w:eastAsia="en-AU"/>
              </w:rPr>
              <w:t>Iopu’s</w:t>
            </w:r>
            <w:proofErr w:type="spellEnd"/>
            <w:r w:rsidRPr="004B432E">
              <w:rPr>
                <w:rFonts w:eastAsia="Times New Roman" w:cstheme="minorHAnsi"/>
                <w:color w:val="3A3A3A"/>
                <w:sz w:val="18"/>
                <w:szCs w:val="18"/>
                <w:lang w:val="en-US" w:eastAsia="en-AU"/>
              </w:rPr>
              <w:t xml:space="preserve"> two elder brothers.</w:t>
            </w:r>
          </w:p>
          <w:p w:rsidR="004B432E" w:rsidRPr="004B432E" w:rsidRDefault="004B432E" w:rsidP="004B432E">
            <w:pPr>
              <w:shd w:val="clear" w:color="auto" w:fill="FFFFFF"/>
              <w:spacing w:after="225" w:line="255" w:lineRule="atLeast"/>
              <w:rPr>
                <w:rFonts w:eastAsia="Times New Roman" w:cstheme="minorHAnsi"/>
                <w:color w:val="3A3A3A"/>
                <w:sz w:val="18"/>
                <w:szCs w:val="18"/>
                <w:lang w:val="en-US" w:eastAsia="en-AU"/>
              </w:rPr>
            </w:pPr>
            <w:proofErr w:type="spellStart"/>
            <w:r w:rsidRPr="004B432E">
              <w:rPr>
                <w:rFonts w:eastAsia="Times New Roman" w:cstheme="minorHAnsi"/>
                <w:color w:val="3A3A3A"/>
                <w:sz w:val="18"/>
                <w:szCs w:val="18"/>
                <w:lang w:val="en-US" w:eastAsia="en-AU"/>
              </w:rPr>
              <w:t>Iopu</w:t>
            </w:r>
            <w:proofErr w:type="spellEnd"/>
            <w:r w:rsidRPr="004B432E">
              <w:rPr>
                <w:rFonts w:eastAsia="Times New Roman" w:cstheme="minorHAnsi"/>
                <w:color w:val="3A3A3A"/>
                <w:sz w:val="18"/>
                <w:szCs w:val="18"/>
                <w:lang w:val="en-US" w:eastAsia="en-AU"/>
              </w:rPr>
              <w:t xml:space="preserve"> loves vegetable farming and joined WIBDI’s organics </w:t>
            </w:r>
            <w:proofErr w:type="spellStart"/>
            <w:r w:rsidRPr="004B432E">
              <w:rPr>
                <w:rFonts w:eastAsia="Times New Roman" w:cstheme="minorHAnsi"/>
                <w:color w:val="3A3A3A"/>
                <w:sz w:val="18"/>
                <w:szCs w:val="18"/>
                <w:lang w:val="en-US" w:eastAsia="en-AU"/>
              </w:rPr>
              <w:t>programme</w:t>
            </w:r>
            <w:proofErr w:type="spellEnd"/>
            <w:r w:rsidRPr="004B432E">
              <w:rPr>
                <w:rFonts w:eastAsia="Times New Roman" w:cstheme="minorHAnsi"/>
                <w:color w:val="3A3A3A"/>
                <w:sz w:val="18"/>
                <w:szCs w:val="18"/>
                <w:lang w:val="en-US" w:eastAsia="en-AU"/>
              </w:rPr>
              <w:t xml:space="preserve"> to learn new skills and techniques in gardening. WIBDI identify opportunities for generating incomes and creating jobs in rural villages, meaning people like </w:t>
            </w:r>
            <w:proofErr w:type="spellStart"/>
            <w:r w:rsidRPr="004B432E">
              <w:rPr>
                <w:rFonts w:eastAsia="Times New Roman" w:cstheme="minorHAnsi"/>
                <w:color w:val="3A3A3A"/>
                <w:sz w:val="18"/>
                <w:szCs w:val="18"/>
                <w:lang w:val="en-US" w:eastAsia="en-AU"/>
              </w:rPr>
              <w:t>Iopu</w:t>
            </w:r>
            <w:proofErr w:type="spellEnd"/>
            <w:r w:rsidRPr="004B432E">
              <w:rPr>
                <w:rFonts w:eastAsia="Times New Roman" w:cstheme="minorHAnsi"/>
                <w:color w:val="3A3A3A"/>
                <w:sz w:val="18"/>
                <w:szCs w:val="18"/>
                <w:lang w:val="en-US" w:eastAsia="en-AU"/>
              </w:rPr>
              <w:t xml:space="preserve"> aren’t forced to move away to urban areas to look for work.</w:t>
            </w:r>
          </w:p>
          <w:p w:rsidR="004B432E" w:rsidRPr="004B432E" w:rsidRDefault="004B432E" w:rsidP="004B432E">
            <w:pPr>
              <w:shd w:val="clear" w:color="auto" w:fill="FFFFFF"/>
              <w:spacing w:after="225" w:line="255" w:lineRule="atLeast"/>
              <w:rPr>
                <w:rFonts w:eastAsia="Times New Roman" w:cstheme="minorHAnsi"/>
                <w:color w:val="3A3A3A"/>
                <w:sz w:val="18"/>
                <w:szCs w:val="18"/>
                <w:lang w:val="en-US" w:eastAsia="en-AU"/>
              </w:rPr>
            </w:pPr>
            <w:r w:rsidRPr="004B432E">
              <w:rPr>
                <w:rFonts w:eastAsia="Times New Roman" w:cstheme="minorHAnsi"/>
                <w:b/>
                <w:bCs/>
                <w:color w:val="3A3A3A"/>
                <w:sz w:val="18"/>
                <w:szCs w:val="18"/>
                <w:lang w:val="en-US" w:eastAsia="en-AU"/>
              </w:rPr>
              <w:t>Growing knowledge</w:t>
            </w:r>
            <w:r w:rsidRPr="004B432E">
              <w:rPr>
                <w:rFonts w:eastAsia="Times New Roman" w:cstheme="minorHAnsi"/>
                <w:color w:val="3A3A3A"/>
                <w:sz w:val="18"/>
                <w:szCs w:val="18"/>
                <w:lang w:val="en-US" w:eastAsia="en-AU"/>
              </w:rPr>
              <w:br/>
              <w:t xml:space="preserve">WIBDI has taught </w:t>
            </w:r>
            <w:proofErr w:type="spellStart"/>
            <w:r w:rsidRPr="004B432E">
              <w:rPr>
                <w:rFonts w:eastAsia="Times New Roman" w:cstheme="minorHAnsi"/>
                <w:color w:val="3A3A3A"/>
                <w:sz w:val="18"/>
                <w:szCs w:val="18"/>
                <w:lang w:val="en-US" w:eastAsia="en-AU"/>
              </w:rPr>
              <w:t>Iopu</w:t>
            </w:r>
            <w:proofErr w:type="spellEnd"/>
            <w:r w:rsidRPr="004B432E">
              <w:rPr>
                <w:rFonts w:eastAsia="Times New Roman" w:cstheme="minorHAnsi"/>
                <w:color w:val="3A3A3A"/>
                <w:sz w:val="18"/>
                <w:szCs w:val="18"/>
                <w:lang w:val="en-US" w:eastAsia="en-AU"/>
              </w:rPr>
              <w:t xml:space="preserve"> about composting, diverse cropping, organic pesticides and </w:t>
            </w:r>
            <w:proofErr w:type="spellStart"/>
            <w:r w:rsidRPr="004B432E">
              <w:rPr>
                <w:rFonts w:eastAsia="Times New Roman" w:cstheme="minorHAnsi"/>
                <w:color w:val="3A3A3A"/>
                <w:sz w:val="18"/>
                <w:szCs w:val="18"/>
                <w:lang w:val="en-US" w:eastAsia="en-AU"/>
              </w:rPr>
              <w:t>Iopu</w:t>
            </w:r>
            <w:proofErr w:type="spellEnd"/>
            <w:r w:rsidRPr="004B432E">
              <w:rPr>
                <w:rFonts w:eastAsia="Times New Roman" w:cstheme="minorHAnsi"/>
                <w:color w:val="3A3A3A"/>
                <w:sz w:val="18"/>
                <w:szCs w:val="18"/>
                <w:lang w:val="en-US" w:eastAsia="en-AU"/>
              </w:rPr>
              <w:t xml:space="preserve"> is now confident enough in his new skills that he is </w:t>
            </w:r>
            <w:proofErr w:type="spellStart"/>
            <w:r w:rsidRPr="004B432E">
              <w:rPr>
                <w:rFonts w:eastAsia="Times New Roman" w:cstheme="minorHAnsi"/>
                <w:color w:val="3A3A3A"/>
                <w:sz w:val="18"/>
                <w:szCs w:val="18"/>
                <w:lang w:val="en-US" w:eastAsia="en-AU"/>
              </w:rPr>
              <w:t>trialling</w:t>
            </w:r>
            <w:proofErr w:type="spellEnd"/>
            <w:r w:rsidRPr="004B432E">
              <w:rPr>
                <w:rFonts w:eastAsia="Times New Roman" w:cstheme="minorHAnsi"/>
                <w:color w:val="3A3A3A"/>
                <w:sz w:val="18"/>
                <w:szCs w:val="18"/>
                <w:lang w:val="en-US" w:eastAsia="en-AU"/>
              </w:rPr>
              <w:t xml:space="preserve"> out unfamiliar crops such as the Hawaiian papaya. </w:t>
            </w:r>
            <w:proofErr w:type="spellStart"/>
            <w:r w:rsidRPr="004B432E">
              <w:rPr>
                <w:rFonts w:eastAsia="Times New Roman" w:cstheme="minorHAnsi"/>
                <w:color w:val="3A3A3A"/>
                <w:sz w:val="18"/>
                <w:szCs w:val="18"/>
                <w:lang w:val="en-US" w:eastAsia="en-AU"/>
              </w:rPr>
              <w:t>Iopu</w:t>
            </w:r>
            <w:proofErr w:type="spellEnd"/>
            <w:r w:rsidRPr="004B432E">
              <w:rPr>
                <w:rFonts w:eastAsia="Times New Roman" w:cstheme="minorHAnsi"/>
                <w:color w:val="3A3A3A"/>
                <w:sz w:val="18"/>
                <w:szCs w:val="18"/>
                <w:lang w:val="en-US" w:eastAsia="en-AU"/>
              </w:rPr>
              <w:t xml:space="preserve"> is now changing the cash crops they plant seasonally because his family’s land gets very dry in the arid months. When Oxfam staff visited </w:t>
            </w:r>
            <w:proofErr w:type="spellStart"/>
            <w:r w:rsidRPr="004B432E">
              <w:rPr>
                <w:rFonts w:eastAsia="Times New Roman" w:cstheme="minorHAnsi"/>
                <w:color w:val="3A3A3A"/>
                <w:sz w:val="18"/>
                <w:szCs w:val="18"/>
                <w:lang w:val="en-US" w:eastAsia="en-AU"/>
              </w:rPr>
              <w:t>Iopu</w:t>
            </w:r>
            <w:proofErr w:type="spellEnd"/>
            <w:r w:rsidRPr="004B432E">
              <w:rPr>
                <w:rFonts w:eastAsia="Times New Roman" w:cstheme="minorHAnsi"/>
                <w:color w:val="3A3A3A"/>
                <w:sz w:val="18"/>
                <w:szCs w:val="18"/>
                <w:lang w:val="en-US" w:eastAsia="en-AU"/>
              </w:rPr>
              <w:t xml:space="preserve"> in July 2012 he had planted peanuts instead of his usual Pak </w:t>
            </w:r>
            <w:proofErr w:type="spellStart"/>
            <w:r w:rsidRPr="004B432E">
              <w:rPr>
                <w:rFonts w:eastAsia="Times New Roman" w:cstheme="minorHAnsi"/>
                <w:color w:val="3A3A3A"/>
                <w:sz w:val="18"/>
                <w:szCs w:val="18"/>
                <w:lang w:val="en-US" w:eastAsia="en-AU"/>
              </w:rPr>
              <w:t>choi</w:t>
            </w:r>
            <w:proofErr w:type="spellEnd"/>
            <w:r w:rsidRPr="004B432E">
              <w:rPr>
                <w:rFonts w:eastAsia="Times New Roman" w:cstheme="minorHAnsi"/>
                <w:color w:val="3A3A3A"/>
                <w:sz w:val="18"/>
                <w:szCs w:val="18"/>
                <w:lang w:val="en-US" w:eastAsia="en-AU"/>
              </w:rPr>
              <w:t xml:space="preserve"> cabbage because peanuts grow much better in drier soil.</w:t>
            </w:r>
          </w:p>
          <w:p w:rsidR="004B432E" w:rsidRPr="004B432E" w:rsidRDefault="004B432E" w:rsidP="004B432E">
            <w:pPr>
              <w:shd w:val="clear" w:color="auto" w:fill="FFFFFF"/>
              <w:spacing w:after="225" w:line="255" w:lineRule="atLeast"/>
              <w:rPr>
                <w:rFonts w:eastAsia="Times New Roman" w:cstheme="minorHAnsi"/>
                <w:color w:val="3A3A3A"/>
                <w:sz w:val="18"/>
                <w:szCs w:val="18"/>
                <w:lang w:val="en-US" w:eastAsia="en-AU"/>
              </w:rPr>
            </w:pPr>
            <w:proofErr w:type="spellStart"/>
            <w:r w:rsidRPr="004B432E">
              <w:rPr>
                <w:rFonts w:eastAsia="Times New Roman" w:cstheme="minorHAnsi"/>
                <w:color w:val="3A3A3A"/>
                <w:sz w:val="18"/>
                <w:szCs w:val="18"/>
                <w:lang w:val="en-US" w:eastAsia="en-AU"/>
              </w:rPr>
              <w:t>Iopu</w:t>
            </w:r>
            <w:proofErr w:type="spellEnd"/>
            <w:r w:rsidRPr="004B432E">
              <w:rPr>
                <w:rFonts w:eastAsia="Times New Roman" w:cstheme="minorHAnsi"/>
                <w:color w:val="3A3A3A"/>
                <w:sz w:val="18"/>
                <w:szCs w:val="18"/>
                <w:lang w:val="en-US" w:eastAsia="en-AU"/>
              </w:rPr>
              <w:t xml:space="preserve"> sells his crops in his village and at roadside markets. He also travels into the capital Apia every Friday to deliver baskets of organic vegetables to WIBDI, which generates up to $100 </w:t>
            </w:r>
            <w:proofErr w:type="spellStart"/>
            <w:r w:rsidRPr="004B432E">
              <w:rPr>
                <w:rFonts w:eastAsia="Times New Roman" w:cstheme="minorHAnsi"/>
                <w:color w:val="3A3A3A"/>
                <w:sz w:val="18"/>
                <w:szCs w:val="18"/>
                <w:lang w:val="en-US" w:eastAsia="en-AU"/>
              </w:rPr>
              <w:t>tala</w:t>
            </w:r>
            <w:proofErr w:type="spellEnd"/>
            <w:r w:rsidRPr="004B432E">
              <w:rPr>
                <w:rFonts w:eastAsia="Times New Roman" w:cstheme="minorHAnsi"/>
                <w:color w:val="3A3A3A"/>
                <w:sz w:val="18"/>
                <w:szCs w:val="18"/>
                <w:lang w:val="en-US" w:eastAsia="en-AU"/>
              </w:rPr>
              <w:t xml:space="preserve"> (NZD$53) each week. WIBDI sell the fruit and vegetables to the lucrative tourist trade and expats, gaining a premium price for the produce. From this money, </w:t>
            </w:r>
            <w:proofErr w:type="spellStart"/>
            <w:r w:rsidRPr="004B432E">
              <w:rPr>
                <w:rFonts w:eastAsia="Times New Roman" w:cstheme="minorHAnsi"/>
                <w:color w:val="3A3A3A"/>
                <w:sz w:val="18"/>
                <w:szCs w:val="18"/>
                <w:lang w:val="en-US" w:eastAsia="en-AU"/>
              </w:rPr>
              <w:t>Iopu</w:t>
            </w:r>
            <w:proofErr w:type="spellEnd"/>
            <w:r w:rsidRPr="004B432E">
              <w:rPr>
                <w:rFonts w:eastAsia="Times New Roman" w:cstheme="minorHAnsi"/>
                <w:color w:val="3A3A3A"/>
                <w:sz w:val="18"/>
                <w:szCs w:val="18"/>
                <w:lang w:val="en-US" w:eastAsia="en-AU"/>
              </w:rPr>
              <w:t xml:space="preserve"> puts $5 each week into a savings account. Although the money may seem small, it is money that his family would never have </w:t>
            </w:r>
            <w:proofErr w:type="spellStart"/>
            <w:r w:rsidRPr="004B432E">
              <w:rPr>
                <w:rFonts w:eastAsia="Times New Roman" w:cstheme="minorHAnsi"/>
                <w:color w:val="3A3A3A"/>
                <w:sz w:val="18"/>
                <w:szCs w:val="18"/>
                <w:lang w:val="en-US" w:eastAsia="en-AU"/>
              </w:rPr>
              <w:t>earnt</w:t>
            </w:r>
            <w:proofErr w:type="spellEnd"/>
            <w:r w:rsidRPr="004B432E">
              <w:rPr>
                <w:rFonts w:eastAsia="Times New Roman" w:cstheme="minorHAnsi"/>
                <w:color w:val="3A3A3A"/>
                <w:sz w:val="18"/>
                <w:szCs w:val="18"/>
                <w:lang w:val="en-US" w:eastAsia="en-AU"/>
              </w:rPr>
              <w:t xml:space="preserve"> without WIBDI’s support. The rest of the money </w:t>
            </w:r>
            <w:proofErr w:type="spellStart"/>
            <w:r w:rsidRPr="004B432E">
              <w:rPr>
                <w:rFonts w:eastAsia="Times New Roman" w:cstheme="minorHAnsi"/>
                <w:color w:val="3A3A3A"/>
                <w:sz w:val="18"/>
                <w:szCs w:val="18"/>
                <w:lang w:val="en-US" w:eastAsia="en-AU"/>
              </w:rPr>
              <w:t>Iopu</w:t>
            </w:r>
            <w:proofErr w:type="spellEnd"/>
            <w:r w:rsidRPr="004B432E">
              <w:rPr>
                <w:rFonts w:eastAsia="Times New Roman" w:cstheme="minorHAnsi"/>
                <w:color w:val="3A3A3A"/>
                <w:sz w:val="18"/>
                <w:szCs w:val="18"/>
                <w:lang w:val="en-US" w:eastAsia="en-AU"/>
              </w:rPr>
              <w:t xml:space="preserve"> uses to buy family essentials including sugar, salt, tea and kerosene.</w:t>
            </w:r>
          </w:p>
          <w:p w:rsidR="004B432E" w:rsidRPr="004B432E" w:rsidRDefault="004B432E" w:rsidP="004B432E">
            <w:pPr>
              <w:shd w:val="clear" w:color="auto" w:fill="FFFFFF"/>
              <w:spacing w:after="225" w:line="255" w:lineRule="atLeast"/>
              <w:rPr>
                <w:rFonts w:eastAsia="Times New Roman" w:cstheme="minorHAnsi"/>
                <w:color w:val="3A3A3A"/>
                <w:sz w:val="18"/>
                <w:szCs w:val="18"/>
                <w:lang w:val="en-US" w:eastAsia="en-AU"/>
              </w:rPr>
            </w:pPr>
            <w:r w:rsidRPr="004B432E">
              <w:rPr>
                <w:rFonts w:eastAsia="Times New Roman" w:cstheme="minorHAnsi"/>
                <w:color w:val="3A3A3A"/>
                <w:sz w:val="18"/>
                <w:szCs w:val="18"/>
                <w:lang w:val="en-US" w:eastAsia="en-AU"/>
              </w:rPr>
              <w:t xml:space="preserve">With Oxfam’s support, WIBDI is providing rural families like </w:t>
            </w:r>
            <w:proofErr w:type="spellStart"/>
            <w:r w:rsidRPr="004B432E">
              <w:rPr>
                <w:rFonts w:eastAsia="Times New Roman" w:cstheme="minorHAnsi"/>
                <w:color w:val="3A3A3A"/>
                <w:sz w:val="18"/>
                <w:szCs w:val="18"/>
                <w:lang w:val="en-US" w:eastAsia="en-AU"/>
              </w:rPr>
              <w:t>Iopu’s</w:t>
            </w:r>
            <w:proofErr w:type="spellEnd"/>
            <w:r w:rsidRPr="004B432E">
              <w:rPr>
                <w:rFonts w:eastAsia="Times New Roman" w:cstheme="minorHAnsi"/>
                <w:color w:val="3A3A3A"/>
                <w:sz w:val="18"/>
                <w:szCs w:val="18"/>
                <w:lang w:val="en-US" w:eastAsia="en-AU"/>
              </w:rPr>
              <w:t xml:space="preserve"> with the opportunity to improve their standard of living. WIBDI want to take their organics scheme a step further by establishing a Samoan organic farming industry based on the principles of fair trade, which would allow families access to niche international markets. </w:t>
            </w:r>
            <w:proofErr w:type="spellStart"/>
            <w:r w:rsidRPr="004B432E">
              <w:rPr>
                <w:rFonts w:eastAsia="Times New Roman" w:cstheme="minorHAnsi"/>
                <w:color w:val="3A3A3A"/>
                <w:sz w:val="18"/>
                <w:szCs w:val="18"/>
                <w:lang w:val="en-US" w:eastAsia="en-AU"/>
              </w:rPr>
              <w:t>Iopu</w:t>
            </w:r>
            <w:proofErr w:type="spellEnd"/>
            <w:r w:rsidRPr="004B432E">
              <w:rPr>
                <w:rFonts w:eastAsia="Times New Roman" w:cstheme="minorHAnsi"/>
                <w:color w:val="3A3A3A"/>
                <w:sz w:val="18"/>
                <w:szCs w:val="18"/>
                <w:lang w:val="en-US" w:eastAsia="en-AU"/>
              </w:rPr>
              <w:t xml:space="preserve"> and many others on the 625 farms where WIBDI works will pass the skills they have learnt onto the next generation, contributing to Samoa’s ongoing development.</w:t>
            </w:r>
          </w:p>
          <w:p w:rsidR="004B432E" w:rsidRPr="004B432E" w:rsidRDefault="004B432E" w:rsidP="004B432E">
            <w:pPr>
              <w:pStyle w:val="Pa18"/>
              <w:spacing w:before="100" w:after="100"/>
              <w:ind w:left="340" w:hanging="340"/>
              <w:rPr>
                <w:rFonts w:asciiTheme="minorHAnsi" w:hAnsiTheme="minorHAnsi" w:cstheme="minorHAnsi"/>
                <w:color w:val="000000"/>
                <w:sz w:val="22"/>
                <w:szCs w:val="22"/>
              </w:rPr>
            </w:pPr>
            <w:r w:rsidRPr="004B432E">
              <w:rPr>
                <w:rStyle w:val="A3"/>
                <w:rFonts w:asciiTheme="minorHAnsi" w:hAnsiTheme="minorHAnsi" w:cstheme="minorHAnsi"/>
              </w:rPr>
              <w:t xml:space="preserve">1 </w:t>
            </w:r>
            <w:r w:rsidRPr="004B432E">
              <w:rPr>
                <w:rFonts w:asciiTheme="minorHAnsi" w:hAnsiTheme="minorHAnsi" w:cstheme="minorHAnsi"/>
                <w:color w:val="000000"/>
                <w:sz w:val="22"/>
                <w:szCs w:val="22"/>
              </w:rPr>
              <w:t xml:space="preserve">Explain why the </w:t>
            </w:r>
            <w:proofErr w:type="spellStart"/>
            <w:r w:rsidRPr="004B432E">
              <w:rPr>
                <w:rFonts w:asciiTheme="minorHAnsi" w:hAnsiTheme="minorHAnsi" w:cstheme="minorHAnsi"/>
                <w:color w:val="000000"/>
                <w:sz w:val="22"/>
                <w:szCs w:val="22"/>
              </w:rPr>
              <w:t>Lopu</w:t>
            </w:r>
            <w:proofErr w:type="spellEnd"/>
            <w:r w:rsidRPr="004B432E">
              <w:rPr>
                <w:rFonts w:asciiTheme="minorHAnsi" w:hAnsiTheme="minorHAnsi" w:cstheme="minorHAnsi"/>
                <w:color w:val="000000"/>
                <w:sz w:val="22"/>
                <w:szCs w:val="22"/>
              </w:rPr>
              <w:t xml:space="preserve"> require assistance. </w:t>
            </w:r>
          </w:p>
          <w:p w:rsidR="004B432E" w:rsidRPr="004B432E" w:rsidRDefault="004B432E" w:rsidP="004B432E">
            <w:pPr>
              <w:pStyle w:val="Pa18"/>
              <w:spacing w:before="100" w:after="100"/>
              <w:ind w:left="340" w:hanging="340"/>
              <w:rPr>
                <w:rFonts w:asciiTheme="minorHAnsi" w:hAnsiTheme="minorHAnsi" w:cstheme="minorHAnsi"/>
                <w:color w:val="000000"/>
                <w:sz w:val="22"/>
                <w:szCs w:val="22"/>
              </w:rPr>
            </w:pPr>
            <w:r w:rsidRPr="004B432E">
              <w:rPr>
                <w:rStyle w:val="A3"/>
                <w:rFonts w:asciiTheme="minorHAnsi" w:hAnsiTheme="minorHAnsi" w:cstheme="minorHAnsi"/>
              </w:rPr>
              <w:t xml:space="preserve">2 </w:t>
            </w:r>
            <w:r w:rsidRPr="004B432E">
              <w:rPr>
                <w:rFonts w:asciiTheme="minorHAnsi" w:hAnsiTheme="minorHAnsi" w:cstheme="minorHAnsi"/>
                <w:color w:val="000000"/>
                <w:sz w:val="22"/>
                <w:szCs w:val="22"/>
              </w:rPr>
              <w:t>What kind of assistance do</w:t>
            </w:r>
            <w:r w:rsidRPr="004B432E">
              <w:rPr>
                <w:rFonts w:asciiTheme="minorHAnsi" w:hAnsiTheme="minorHAnsi" w:cstheme="minorHAnsi"/>
                <w:color w:val="000000"/>
                <w:sz w:val="22"/>
                <w:szCs w:val="22"/>
              </w:rPr>
              <w:t>es</w:t>
            </w:r>
            <w:r w:rsidRPr="004B432E">
              <w:rPr>
                <w:rFonts w:asciiTheme="minorHAnsi" w:hAnsiTheme="minorHAnsi" w:cstheme="minorHAnsi"/>
                <w:color w:val="000000"/>
                <w:sz w:val="22"/>
                <w:szCs w:val="22"/>
              </w:rPr>
              <w:t xml:space="preserve"> </w:t>
            </w:r>
            <w:r w:rsidRPr="004B432E">
              <w:rPr>
                <w:rFonts w:asciiTheme="minorHAnsi" w:hAnsiTheme="minorHAnsi" w:cstheme="minorHAnsi"/>
                <w:color w:val="000000"/>
                <w:sz w:val="22"/>
                <w:szCs w:val="22"/>
              </w:rPr>
              <w:t>he</w:t>
            </w:r>
            <w:r w:rsidRPr="004B432E">
              <w:rPr>
                <w:rFonts w:asciiTheme="minorHAnsi" w:hAnsiTheme="minorHAnsi" w:cstheme="minorHAnsi"/>
                <w:color w:val="000000"/>
                <w:sz w:val="22"/>
                <w:szCs w:val="22"/>
              </w:rPr>
              <w:t xml:space="preserve"> require? </w:t>
            </w:r>
          </w:p>
          <w:p w:rsidR="004B432E" w:rsidRPr="004B432E" w:rsidRDefault="004B432E" w:rsidP="004B432E">
            <w:pPr>
              <w:pStyle w:val="Pa18"/>
              <w:spacing w:before="100" w:after="100"/>
              <w:ind w:left="340" w:hanging="340"/>
              <w:rPr>
                <w:rFonts w:asciiTheme="minorHAnsi" w:hAnsiTheme="minorHAnsi" w:cstheme="minorHAnsi"/>
                <w:color w:val="000000"/>
                <w:sz w:val="22"/>
                <w:szCs w:val="22"/>
              </w:rPr>
            </w:pPr>
            <w:r w:rsidRPr="004B432E">
              <w:rPr>
                <w:rStyle w:val="A3"/>
                <w:rFonts w:asciiTheme="minorHAnsi" w:hAnsiTheme="minorHAnsi" w:cstheme="minorHAnsi"/>
              </w:rPr>
              <w:t xml:space="preserve">3 </w:t>
            </w:r>
            <w:r w:rsidRPr="004B432E">
              <w:rPr>
                <w:rFonts w:asciiTheme="minorHAnsi" w:hAnsiTheme="minorHAnsi" w:cstheme="minorHAnsi"/>
                <w:color w:val="000000"/>
                <w:sz w:val="22"/>
                <w:szCs w:val="22"/>
              </w:rPr>
              <w:t xml:space="preserve">Explain how to ensure that the assistance will be sustainable. </w:t>
            </w:r>
          </w:p>
          <w:p w:rsidR="004B432E" w:rsidRPr="004B432E" w:rsidRDefault="004B432E" w:rsidP="004B432E">
            <w:pPr>
              <w:pStyle w:val="Pa18"/>
              <w:spacing w:before="100" w:after="100"/>
              <w:ind w:left="340" w:hanging="340"/>
              <w:rPr>
                <w:rFonts w:asciiTheme="minorHAnsi" w:hAnsiTheme="minorHAnsi" w:cstheme="minorHAnsi"/>
              </w:rPr>
            </w:pPr>
            <w:r w:rsidRPr="004B432E">
              <w:rPr>
                <w:rStyle w:val="A3"/>
                <w:rFonts w:asciiTheme="minorHAnsi" w:hAnsiTheme="minorHAnsi" w:cstheme="minorHAnsi"/>
              </w:rPr>
              <w:t xml:space="preserve">4 </w:t>
            </w:r>
            <w:r w:rsidRPr="004B432E">
              <w:rPr>
                <w:rFonts w:asciiTheme="minorHAnsi" w:hAnsiTheme="minorHAnsi" w:cstheme="minorHAnsi"/>
                <w:color w:val="000000"/>
                <w:sz w:val="22"/>
                <w:szCs w:val="22"/>
              </w:rPr>
              <w:t>Outline the impact that the assistance that you have described would improve</w:t>
            </w:r>
            <w:r w:rsidRPr="004B432E">
              <w:rPr>
                <w:rFonts w:asciiTheme="minorHAnsi" w:hAnsiTheme="minorHAnsi" w:cstheme="minorHAnsi"/>
                <w:color w:val="000000"/>
                <w:sz w:val="22"/>
                <w:szCs w:val="22"/>
              </w:rPr>
              <w:t xml:space="preserve"> health and human development. </w:t>
            </w:r>
          </w:p>
        </w:tc>
        <w:bookmarkStart w:id="0" w:name="_GoBack"/>
        <w:bookmarkEnd w:id="0"/>
      </w:tr>
    </w:tbl>
    <w:p w:rsidR="0096393D" w:rsidRDefault="0096393D" w:rsidP="0096393D"/>
    <w:sectPr w:rsidR="009639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eGothic">
    <w:altName w:val="TradeGothic"/>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93D"/>
    <w:rsid w:val="004B432E"/>
    <w:rsid w:val="0096393D"/>
    <w:rsid w:val="00EC57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639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393D"/>
    <w:rPr>
      <w:rFonts w:asciiTheme="majorHAnsi" w:eastAsiaTheme="majorEastAsia" w:hAnsiTheme="majorHAnsi" w:cstheme="majorBidi"/>
      <w:b/>
      <w:bCs/>
      <w:color w:val="365F91" w:themeColor="accent1" w:themeShade="BF"/>
      <w:sz w:val="28"/>
      <w:szCs w:val="28"/>
    </w:rPr>
  </w:style>
  <w:style w:type="paragraph" w:customStyle="1" w:styleId="Pa9">
    <w:name w:val="Pa9"/>
    <w:basedOn w:val="Normal"/>
    <w:next w:val="Normal"/>
    <w:uiPriority w:val="99"/>
    <w:rsid w:val="0096393D"/>
    <w:pPr>
      <w:autoSpaceDE w:val="0"/>
      <w:autoSpaceDN w:val="0"/>
      <w:adjustRightInd w:val="0"/>
      <w:spacing w:after="0" w:line="441" w:lineRule="atLeast"/>
    </w:pPr>
    <w:rPr>
      <w:rFonts w:ascii="TradeGothic" w:hAnsi="TradeGothic"/>
      <w:sz w:val="24"/>
      <w:szCs w:val="24"/>
    </w:rPr>
  </w:style>
  <w:style w:type="paragraph" w:customStyle="1" w:styleId="Pa4">
    <w:name w:val="Pa4"/>
    <w:basedOn w:val="Normal"/>
    <w:next w:val="Normal"/>
    <w:uiPriority w:val="99"/>
    <w:rsid w:val="0096393D"/>
    <w:pPr>
      <w:autoSpaceDE w:val="0"/>
      <w:autoSpaceDN w:val="0"/>
      <w:adjustRightInd w:val="0"/>
      <w:spacing w:after="0" w:line="221" w:lineRule="atLeast"/>
    </w:pPr>
    <w:rPr>
      <w:rFonts w:ascii="TradeGothic" w:hAnsi="TradeGothic"/>
      <w:sz w:val="24"/>
      <w:szCs w:val="24"/>
    </w:rPr>
  </w:style>
  <w:style w:type="paragraph" w:customStyle="1" w:styleId="Pa7">
    <w:name w:val="Pa7"/>
    <w:basedOn w:val="Normal"/>
    <w:next w:val="Normal"/>
    <w:uiPriority w:val="99"/>
    <w:rsid w:val="0096393D"/>
    <w:pPr>
      <w:autoSpaceDE w:val="0"/>
      <w:autoSpaceDN w:val="0"/>
      <w:adjustRightInd w:val="0"/>
      <w:spacing w:after="0" w:line="221" w:lineRule="atLeast"/>
    </w:pPr>
    <w:rPr>
      <w:rFonts w:ascii="TradeGothic" w:hAnsi="TradeGothic"/>
      <w:sz w:val="24"/>
      <w:szCs w:val="24"/>
    </w:rPr>
  </w:style>
  <w:style w:type="paragraph" w:customStyle="1" w:styleId="Pa17">
    <w:name w:val="Pa17"/>
    <w:basedOn w:val="Normal"/>
    <w:next w:val="Normal"/>
    <w:uiPriority w:val="99"/>
    <w:rsid w:val="0096393D"/>
    <w:pPr>
      <w:autoSpaceDE w:val="0"/>
      <w:autoSpaceDN w:val="0"/>
      <w:adjustRightInd w:val="0"/>
      <w:spacing w:after="0" w:line="221" w:lineRule="atLeast"/>
    </w:pPr>
    <w:rPr>
      <w:rFonts w:ascii="TradeGothic" w:hAnsi="TradeGothic"/>
      <w:sz w:val="24"/>
      <w:szCs w:val="24"/>
    </w:rPr>
  </w:style>
  <w:style w:type="paragraph" w:customStyle="1" w:styleId="Pa18">
    <w:name w:val="Pa18"/>
    <w:basedOn w:val="Normal"/>
    <w:next w:val="Normal"/>
    <w:uiPriority w:val="99"/>
    <w:rsid w:val="0096393D"/>
    <w:pPr>
      <w:autoSpaceDE w:val="0"/>
      <w:autoSpaceDN w:val="0"/>
      <w:adjustRightInd w:val="0"/>
      <w:spacing w:after="0" w:line="221" w:lineRule="atLeast"/>
    </w:pPr>
    <w:rPr>
      <w:rFonts w:ascii="TradeGothic" w:hAnsi="TradeGothic"/>
      <w:sz w:val="24"/>
      <w:szCs w:val="24"/>
    </w:rPr>
  </w:style>
  <w:style w:type="character" w:customStyle="1" w:styleId="A3">
    <w:name w:val="A3"/>
    <w:uiPriority w:val="99"/>
    <w:rsid w:val="0096393D"/>
    <w:rPr>
      <w:rFonts w:cs="TradeGothic"/>
      <w:b/>
      <w:bCs/>
      <w:color w:val="000000"/>
      <w:sz w:val="22"/>
      <w:szCs w:val="22"/>
    </w:rPr>
  </w:style>
  <w:style w:type="character" w:styleId="Hyperlink">
    <w:name w:val="Hyperlink"/>
    <w:basedOn w:val="DefaultParagraphFont"/>
    <w:uiPriority w:val="99"/>
    <w:unhideWhenUsed/>
    <w:rsid w:val="004B432E"/>
    <w:rPr>
      <w:color w:val="0000FF" w:themeColor="hyperlink"/>
      <w:u w:val="single"/>
    </w:rPr>
  </w:style>
  <w:style w:type="character" w:styleId="Strong">
    <w:name w:val="Strong"/>
    <w:basedOn w:val="DefaultParagraphFont"/>
    <w:uiPriority w:val="22"/>
    <w:qFormat/>
    <w:rsid w:val="004B432E"/>
    <w:rPr>
      <w:b/>
      <w:bCs/>
    </w:rPr>
  </w:style>
  <w:style w:type="character" w:styleId="Emphasis">
    <w:name w:val="Emphasis"/>
    <w:basedOn w:val="DefaultParagraphFont"/>
    <w:uiPriority w:val="20"/>
    <w:qFormat/>
    <w:rsid w:val="004B432E"/>
    <w:rPr>
      <w:i/>
      <w:iCs/>
    </w:rPr>
  </w:style>
  <w:style w:type="character" w:customStyle="1" w:styleId="posted-by2">
    <w:name w:val="posted-by2"/>
    <w:basedOn w:val="DefaultParagraphFont"/>
    <w:rsid w:val="004B432E"/>
    <w:rPr>
      <w:color w:val="6E6E6E"/>
    </w:rPr>
  </w:style>
  <w:style w:type="paragraph" w:styleId="Title">
    <w:name w:val="Title"/>
    <w:basedOn w:val="Normal"/>
    <w:next w:val="Normal"/>
    <w:link w:val="TitleChar"/>
    <w:uiPriority w:val="10"/>
    <w:qFormat/>
    <w:rsid w:val="004B432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B432E"/>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639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393D"/>
    <w:rPr>
      <w:rFonts w:asciiTheme="majorHAnsi" w:eastAsiaTheme="majorEastAsia" w:hAnsiTheme="majorHAnsi" w:cstheme="majorBidi"/>
      <w:b/>
      <w:bCs/>
      <w:color w:val="365F91" w:themeColor="accent1" w:themeShade="BF"/>
      <w:sz w:val="28"/>
      <w:szCs w:val="28"/>
    </w:rPr>
  </w:style>
  <w:style w:type="paragraph" w:customStyle="1" w:styleId="Pa9">
    <w:name w:val="Pa9"/>
    <w:basedOn w:val="Normal"/>
    <w:next w:val="Normal"/>
    <w:uiPriority w:val="99"/>
    <w:rsid w:val="0096393D"/>
    <w:pPr>
      <w:autoSpaceDE w:val="0"/>
      <w:autoSpaceDN w:val="0"/>
      <w:adjustRightInd w:val="0"/>
      <w:spacing w:after="0" w:line="441" w:lineRule="atLeast"/>
    </w:pPr>
    <w:rPr>
      <w:rFonts w:ascii="TradeGothic" w:hAnsi="TradeGothic"/>
      <w:sz w:val="24"/>
      <w:szCs w:val="24"/>
    </w:rPr>
  </w:style>
  <w:style w:type="paragraph" w:customStyle="1" w:styleId="Pa4">
    <w:name w:val="Pa4"/>
    <w:basedOn w:val="Normal"/>
    <w:next w:val="Normal"/>
    <w:uiPriority w:val="99"/>
    <w:rsid w:val="0096393D"/>
    <w:pPr>
      <w:autoSpaceDE w:val="0"/>
      <w:autoSpaceDN w:val="0"/>
      <w:adjustRightInd w:val="0"/>
      <w:spacing w:after="0" w:line="221" w:lineRule="atLeast"/>
    </w:pPr>
    <w:rPr>
      <w:rFonts w:ascii="TradeGothic" w:hAnsi="TradeGothic"/>
      <w:sz w:val="24"/>
      <w:szCs w:val="24"/>
    </w:rPr>
  </w:style>
  <w:style w:type="paragraph" w:customStyle="1" w:styleId="Pa7">
    <w:name w:val="Pa7"/>
    <w:basedOn w:val="Normal"/>
    <w:next w:val="Normal"/>
    <w:uiPriority w:val="99"/>
    <w:rsid w:val="0096393D"/>
    <w:pPr>
      <w:autoSpaceDE w:val="0"/>
      <w:autoSpaceDN w:val="0"/>
      <w:adjustRightInd w:val="0"/>
      <w:spacing w:after="0" w:line="221" w:lineRule="atLeast"/>
    </w:pPr>
    <w:rPr>
      <w:rFonts w:ascii="TradeGothic" w:hAnsi="TradeGothic"/>
      <w:sz w:val="24"/>
      <w:szCs w:val="24"/>
    </w:rPr>
  </w:style>
  <w:style w:type="paragraph" w:customStyle="1" w:styleId="Pa17">
    <w:name w:val="Pa17"/>
    <w:basedOn w:val="Normal"/>
    <w:next w:val="Normal"/>
    <w:uiPriority w:val="99"/>
    <w:rsid w:val="0096393D"/>
    <w:pPr>
      <w:autoSpaceDE w:val="0"/>
      <w:autoSpaceDN w:val="0"/>
      <w:adjustRightInd w:val="0"/>
      <w:spacing w:after="0" w:line="221" w:lineRule="atLeast"/>
    </w:pPr>
    <w:rPr>
      <w:rFonts w:ascii="TradeGothic" w:hAnsi="TradeGothic"/>
      <w:sz w:val="24"/>
      <w:szCs w:val="24"/>
    </w:rPr>
  </w:style>
  <w:style w:type="paragraph" w:customStyle="1" w:styleId="Pa18">
    <w:name w:val="Pa18"/>
    <w:basedOn w:val="Normal"/>
    <w:next w:val="Normal"/>
    <w:uiPriority w:val="99"/>
    <w:rsid w:val="0096393D"/>
    <w:pPr>
      <w:autoSpaceDE w:val="0"/>
      <w:autoSpaceDN w:val="0"/>
      <w:adjustRightInd w:val="0"/>
      <w:spacing w:after="0" w:line="221" w:lineRule="atLeast"/>
    </w:pPr>
    <w:rPr>
      <w:rFonts w:ascii="TradeGothic" w:hAnsi="TradeGothic"/>
      <w:sz w:val="24"/>
      <w:szCs w:val="24"/>
    </w:rPr>
  </w:style>
  <w:style w:type="character" w:customStyle="1" w:styleId="A3">
    <w:name w:val="A3"/>
    <w:uiPriority w:val="99"/>
    <w:rsid w:val="0096393D"/>
    <w:rPr>
      <w:rFonts w:cs="TradeGothic"/>
      <w:b/>
      <w:bCs/>
      <w:color w:val="000000"/>
      <w:sz w:val="22"/>
      <w:szCs w:val="22"/>
    </w:rPr>
  </w:style>
  <w:style w:type="character" w:styleId="Hyperlink">
    <w:name w:val="Hyperlink"/>
    <w:basedOn w:val="DefaultParagraphFont"/>
    <w:uiPriority w:val="99"/>
    <w:unhideWhenUsed/>
    <w:rsid w:val="004B432E"/>
    <w:rPr>
      <w:color w:val="0000FF" w:themeColor="hyperlink"/>
      <w:u w:val="single"/>
    </w:rPr>
  </w:style>
  <w:style w:type="character" w:styleId="Strong">
    <w:name w:val="Strong"/>
    <w:basedOn w:val="DefaultParagraphFont"/>
    <w:uiPriority w:val="22"/>
    <w:qFormat/>
    <w:rsid w:val="004B432E"/>
    <w:rPr>
      <w:b/>
      <w:bCs/>
    </w:rPr>
  </w:style>
  <w:style w:type="character" w:styleId="Emphasis">
    <w:name w:val="Emphasis"/>
    <w:basedOn w:val="DefaultParagraphFont"/>
    <w:uiPriority w:val="20"/>
    <w:qFormat/>
    <w:rsid w:val="004B432E"/>
    <w:rPr>
      <w:i/>
      <w:iCs/>
    </w:rPr>
  </w:style>
  <w:style w:type="character" w:customStyle="1" w:styleId="posted-by2">
    <w:name w:val="posted-by2"/>
    <w:basedOn w:val="DefaultParagraphFont"/>
    <w:rsid w:val="004B432E"/>
    <w:rPr>
      <w:color w:val="6E6E6E"/>
    </w:rPr>
  </w:style>
  <w:style w:type="paragraph" w:styleId="Title">
    <w:name w:val="Title"/>
    <w:basedOn w:val="Normal"/>
    <w:next w:val="Normal"/>
    <w:link w:val="TitleChar"/>
    <w:uiPriority w:val="10"/>
    <w:qFormat/>
    <w:rsid w:val="004B432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B432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758655">
      <w:bodyDiv w:val="1"/>
      <w:marLeft w:val="0"/>
      <w:marRight w:val="0"/>
      <w:marTop w:val="0"/>
      <w:marBottom w:val="0"/>
      <w:divBdr>
        <w:top w:val="none" w:sz="0" w:space="0" w:color="auto"/>
        <w:left w:val="none" w:sz="0" w:space="0" w:color="auto"/>
        <w:bottom w:val="none" w:sz="0" w:space="0" w:color="auto"/>
        <w:right w:val="none" w:sz="0" w:space="0" w:color="auto"/>
      </w:divBdr>
      <w:divsChild>
        <w:div w:id="1604265154">
          <w:marLeft w:val="0"/>
          <w:marRight w:val="0"/>
          <w:marTop w:val="0"/>
          <w:marBottom w:val="0"/>
          <w:divBdr>
            <w:top w:val="none" w:sz="0" w:space="0" w:color="auto"/>
            <w:left w:val="none" w:sz="0" w:space="0" w:color="auto"/>
            <w:bottom w:val="none" w:sz="0" w:space="0" w:color="auto"/>
            <w:right w:val="none" w:sz="0" w:space="0" w:color="auto"/>
          </w:divBdr>
          <w:divsChild>
            <w:div w:id="1689062847">
              <w:marLeft w:val="0"/>
              <w:marRight w:val="0"/>
              <w:marTop w:val="0"/>
              <w:marBottom w:val="0"/>
              <w:divBdr>
                <w:top w:val="none" w:sz="0" w:space="0" w:color="auto"/>
                <w:left w:val="none" w:sz="0" w:space="0" w:color="auto"/>
                <w:bottom w:val="none" w:sz="0" w:space="0" w:color="auto"/>
                <w:right w:val="none" w:sz="0" w:space="0" w:color="auto"/>
              </w:divBdr>
              <w:divsChild>
                <w:div w:id="1290211842">
                  <w:marLeft w:val="0"/>
                  <w:marRight w:val="0"/>
                  <w:marTop w:val="0"/>
                  <w:marBottom w:val="0"/>
                  <w:divBdr>
                    <w:top w:val="none" w:sz="0" w:space="0" w:color="auto"/>
                    <w:left w:val="none" w:sz="0" w:space="0" w:color="auto"/>
                    <w:bottom w:val="none" w:sz="0" w:space="0" w:color="auto"/>
                    <w:right w:val="none" w:sz="0" w:space="0" w:color="auto"/>
                  </w:divBdr>
                  <w:divsChild>
                    <w:div w:id="1025669527">
                      <w:marLeft w:val="0"/>
                      <w:marRight w:val="0"/>
                      <w:marTop w:val="0"/>
                      <w:marBottom w:val="0"/>
                      <w:divBdr>
                        <w:top w:val="none" w:sz="0" w:space="0" w:color="auto"/>
                        <w:left w:val="none" w:sz="0" w:space="0" w:color="auto"/>
                        <w:bottom w:val="none" w:sz="0" w:space="0" w:color="auto"/>
                        <w:right w:val="none" w:sz="0" w:space="0" w:color="auto"/>
                      </w:divBdr>
                      <w:divsChild>
                        <w:div w:id="1481651472">
                          <w:marLeft w:val="0"/>
                          <w:marRight w:val="0"/>
                          <w:marTop w:val="0"/>
                          <w:marBottom w:val="0"/>
                          <w:divBdr>
                            <w:top w:val="none" w:sz="0" w:space="0" w:color="auto"/>
                            <w:left w:val="none" w:sz="0" w:space="0" w:color="auto"/>
                            <w:bottom w:val="none" w:sz="0" w:space="0" w:color="auto"/>
                            <w:right w:val="none" w:sz="0" w:space="0" w:color="auto"/>
                          </w:divBdr>
                          <w:divsChild>
                            <w:div w:id="2143574742">
                              <w:marLeft w:val="0"/>
                              <w:marRight w:val="0"/>
                              <w:marTop w:val="0"/>
                              <w:marBottom w:val="0"/>
                              <w:divBdr>
                                <w:top w:val="none" w:sz="0" w:space="0" w:color="auto"/>
                                <w:left w:val="none" w:sz="0" w:space="0" w:color="auto"/>
                                <w:bottom w:val="none" w:sz="0" w:space="0" w:color="auto"/>
                                <w:right w:val="none" w:sz="0" w:space="0" w:color="auto"/>
                              </w:divBdr>
                              <w:divsChild>
                                <w:div w:id="43258080">
                                  <w:marLeft w:val="0"/>
                                  <w:marRight w:val="0"/>
                                  <w:marTop w:val="0"/>
                                  <w:marBottom w:val="0"/>
                                  <w:divBdr>
                                    <w:top w:val="none" w:sz="0" w:space="0" w:color="auto"/>
                                    <w:left w:val="none" w:sz="0" w:space="0" w:color="auto"/>
                                    <w:bottom w:val="none" w:sz="0" w:space="0" w:color="auto"/>
                                    <w:right w:val="none" w:sz="0" w:space="0" w:color="auto"/>
                                  </w:divBdr>
                                  <w:divsChild>
                                    <w:div w:id="24407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oxfam.org.au/2012/05/whats-wrong-with-our-food-system/" TargetMode="External"/><Relationship Id="rId5" Type="http://schemas.openxmlformats.org/officeDocument/2006/relationships/hyperlink" Target="https://www.oxfam.org.au/explore/workers-rights/nik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1291</Words>
  <Characters>7360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8634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DALL</dc:creator>
  <cp:lastModifiedBy>Kim DALL</cp:lastModifiedBy>
  <cp:revision>1</cp:revision>
  <dcterms:created xsi:type="dcterms:W3CDTF">2012-09-06T19:23:00Z</dcterms:created>
  <dcterms:modified xsi:type="dcterms:W3CDTF">2012-09-06T19:47:00Z</dcterms:modified>
</cp:coreProperties>
</file>