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F3A" w:rsidRDefault="00DB5F3A" w:rsidP="00DB5F3A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40"/>
          <w:szCs w:val="40"/>
        </w:rPr>
      </w:pPr>
      <w:r>
        <w:rPr>
          <w:rFonts w:ascii="Helvetica-Bold" w:hAnsi="Helvetica-Bold" w:cs="Helvetica-Bold"/>
          <w:b/>
          <w:bCs/>
          <w:sz w:val="40"/>
          <w:szCs w:val="40"/>
        </w:rPr>
        <w:t>VCE Health &amp; Human Development</w:t>
      </w:r>
    </w:p>
    <w:p w:rsidR="00DB5F3A" w:rsidRDefault="00DB5F3A" w:rsidP="00DB5F3A">
      <w:pPr>
        <w:jc w:val="center"/>
        <w:rPr>
          <w:rFonts w:ascii="MyriadPro-Regular" w:hAnsi="MyriadPro-Regular" w:cs="MyriadPro-Regular"/>
          <w:sz w:val="48"/>
          <w:szCs w:val="48"/>
        </w:rPr>
      </w:pPr>
      <w:r>
        <w:rPr>
          <w:rFonts w:ascii="MyriadPro-Regular" w:hAnsi="MyriadPro-Regular" w:cs="MyriadPro-Regular"/>
          <w:sz w:val="48"/>
          <w:szCs w:val="48"/>
        </w:rPr>
        <w:t>UNIT 4 OUTCOME 1A</w:t>
      </w:r>
      <w:r>
        <w:rPr>
          <w:rFonts w:ascii="MyriadPro-Regular" w:hAnsi="MyriadPro-Regular" w:cs="MyriadPro-Regular"/>
          <w:sz w:val="48"/>
          <w:szCs w:val="48"/>
        </w:rPr>
        <w:t xml:space="preserve"> 2012</w:t>
      </w:r>
    </w:p>
    <w:p w:rsidR="00DB5F3A" w:rsidRDefault="00DB5F3A" w:rsidP="00DB5F3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Outcome 1</w:t>
      </w:r>
    </w:p>
    <w:p w:rsidR="00DB5F3A" w:rsidRDefault="00DB5F3A" w:rsidP="00DB5F3A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7"/>
          <w:szCs w:val="17"/>
          <w:lang w:eastAsia="en-AU"/>
        </w:rPr>
      </w:pPr>
      <w:r w:rsidRPr="00235FE1">
        <w:rPr>
          <w:rFonts w:cs="Calibri"/>
          <w:sz w:val="24"/>
          <w:szCs w:val="24"/>
          <w:lang w:eastAsia="en-AU"/>
        </w:rPr>
        <w:t>A response on the variations in health status between</w:t>
      </w:r>
      <w:r>
        <w:rPr>
          <w:rFonts w:cs="Calibri"/>
          <w:sz w:val="24"/>
          <w:szCs w:val="24"/>
          <w:lang w:eastAsia="en-AU"/>
        </w:rPr>
        <w:t xml:space="preserve"> </w:t>
      </w:r>
      <w:r w:rsidRPr="00235FE1">
        <w:rPr>
          <w:rFonts w:cs="Calibri"/>
          <w:sz w:val="24"/>
          <w:szCs w:val="24"/>
          <w:lang w:eastAsia="en-AU"/>
        </w:rPr>
        <w:t>developing countries and Australia</w:t>
      </w:r>
    </w:p>
    <w:p w:rsidR="00DB5F3A" w:rsidRDefault="00DB5F3A" w:rsidP="00DB5F3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Task</w:t>
      </w:r>
    </w:p>
    <w:p w:rsidR="00DB5F3A" w:rsidRDefault="00DB5F3A" w:rsidP="00DB5F3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Data Analysis</w:t>
      </w:r>
    </w:p>
    <w:p w:rsidR="00DB5F3A" w:rsidRDefault="00DB5F3A" w:rsidP="00DB5F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This task will be marked out of 30. It will contribute 50% of the marks allocated for this outcome and 30% of school-assessed coursework for Unit 4. You will complete a second task for this outcome</w:t>
      </w:r>
    </w:p>
    <w:p w:rsidR="00DB5F3A" w:rsidRDefault="00DB5F3A" w:rsidP="00DB5F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B5F3A" w:rsidRPr="00DB5F3A" w:rsidRDefault="00DB5F3A" w:rsidP="00DB5F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B5F3A">
        <w:rPr>
          <w:rFonts w:ascii="TimesNewRomanPSMT" w:hAnsi="TimesNewRomanPSMT" w:cs="TimesNewRomanPSMT"/>
          <w:sz w:val="24"/>
          <w:szCs w:val="24"/>
        </w:rPr>
        <w:t>The following key knowledge is the focus of this task:</w:t>
      </w:r>
    </w:p>
    <w:p w:rsidR="00DB5F3A" w:rsidRPr="00DB5F3A" w:rsidRDefault="00DB5F3A" w:rsidP="00DB5F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B5F3A">
        <w:rPr>
          <w:rFonts w:ascii="TimesNewRomanPSMT" w:hAnsi="TimesNewRomanPSMT" w:cs="TimesNewRomanPSMT"/>
          <w:sz w:val="24"/>
          <w:szCs w:val="24"/>
        </w:rPr>
        <w:t xml:space="preserve">• </w:t>
      </w:r>
      <w:proofErr w:type="gramStart"/>
      <w:r w:rsidRPr="00DB5F3A">
        <w:rPr>
          <w:rFonts w:ascii="TimesNewRomanPSMT" w:hAnsi="TimesNewRomanPSMT" w:cs="TimesNewRomanPSMT"/>
          <w:sz w:val="24"/>
          <w:szCs w:val="24"/>
        </w:rPr>
        <w:t>definitions</w:t>
      </w:r>
      <w:proofErr w:type="gramEnd"/>
      <w:r w:rsidRPr="00DB5F3A">
        <w:rPr>
          <w:rFonts w:ascii="TimesNewRomanPSMT" w:hAnsi="TimesNewRomanPSMT" w:cs="TimesNewRomanPSMT"/>
          <w:sz w:val="24"/>
          <w:szCs w:val="24"/>
        </w:rPr>
        <w:t xml:space="preserve"> of developing countries, sustainability and the human development index;</w:t>
      </w:r>
    </w:p>
    <w:p w:rsidR="00DB5F3A" w:rsidRPr="00DB5F3A" w:rsidRDefault="00DB5F3A" w:rsidP="00DB5F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B5F3A">
        <w:rPr>
          <w:rFonts w:ascii="TimesNewRomanPSMT" w:hAnsi="TimesNewRomanPSMT" w:cs="TimesNewRomanPSMT"/>
          <w:sz w:val="24"/>
          <w:szCs w:val="24"/>
        </w:rPr>
        <w:t>• similarities and differences in health status and human development between developing countries and Australia in relation to morbidity, mortality, life expectancy, burden of disease and human development index;</w:t>
      </w:r>
    </w:p>
    <w:p w:rsidR="00DB5F3A" w:rsidRPr="00DB5F3A" w:rsidRDefault="00DB5F3A" w:rsidP="00DB5F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B5F3A">
        <w:rPr>
          <w:rFonts w:ascii="TimesNewRomanPSMT" w:hAnsi="TimesNewRomanPSMT" w:cs="TimesNewRomanPSMT"/>
          <w:sz w:val="24"/>
          <w:szCs w:val="24"/>
        </w:rPr>
        <w:t xml:space="preserve">• </w:t>
      </w:r>
      <w:proofErr w:type="gramStart"/>
      <w:r w:rsidRPr="00DB5F3A">
        <w:rPr>
          <w:rFonts w:ascii="TimesNewRomanPSMT" w:hAnsi="TimesNewRomanPSMT" w:cs="TimesNewRomanPSMT"/>
          <w:sz w:val="24"/>
          <w:szCs w:val="24"/>
        </w:rPr>
        <w:t>the</w:t>
      </w:r>
      <w:proofErr w:type="gramEnd"/>
      <w:r w:rsidRPr="00DB5F3A">
        <w:rPr>
          <w:rFonts w:ascii="TimesNewRomanPSMT" w:hAnsi="TimesNewRomanPSMT" w:cs="TimesNewRomanPSMT"/>
          <w:sz w:val="24"/>
          <w:szCs w:val="24"/>
        </w:rPr>
        <w:t xml:space="preserve"> influence of income, gender equality, peace, education, access to healthcare, global marketing and physical environments on health status of developing countries and Australia;</w:t>
      </w:r>
    </w:p>
    <w:p w:rsidR="00DB5F3A" w:rsidRPr="00DB5F3A" w:rsidRDefault="00DB5F3A" w:rsidP="00DB5F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B5F3A">
        <w:rPr>
          <w:rFonts w:ascii="TimesNewRomanPSMT" w:hAnsi="TimesNewRomanPSMT" w:cs="TimesNewRomanPSMT"/>
          <w:sz w:val="24"/>
          <w:szCs w:val="24"/>
        </w:rPr>
        <w:t>The following key skills are the focus of this task:</w:t>
      </w:r>
    </w:p>
    <w:p w:rsidR="00DB5F3A" w:rsidRPr="00DB5F3A" w:rsidRDefault="00DB5F3A" w:rsidP="00DB5F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B5F3A">
        <w:rPr>
          <w:rFonts w:ascii="TimesNewRomanPSMT" w:hAnsi="TimesNewRomanPSMT" w:cs="TimesNewRomanPSMT"/>
          <w:sz w:val="24"/>
          <w:szCs w:val="24"/>
        </w:rPr>
        <w:t>• define human development and sustainability concepts;</w:t>
      </w:r>
    </w:p>
    <w:p w:rsidR="00DB5F3A" w:rsidRPr="00DB5F3A" w:rsidRDefault="00DB5F3A" w:rsidP="00DB5F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B5F3A">
        <w:rPr>
          <w:rFonts w:ascii="TimesNewRomanPSMT" w:hAnsi="TimesNewRomanPSMT" w:cs="TimesNewRomanPSMT"/>
          <w:sz w:val="24"/>
          <w:szCs w:val="24"/>
        </w:rPr>
        <w:t>• use, interpret and analyse data to draw informed conclusions about the health status and human development of developing countries compared to Australia;</w:t>
      </w:r>
    </w:p>
    <w:p w:rsidR="00DB5F3A" w:rsidRDefault="00DB5F3A" w:rsidP="00DB5F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B5F3A">
        <w:rPr>
          <w:rFonts w:ascii="TimesNewRomanPSMT" w:hAnsi="TimesNewRomanPSMT" w:cs="TimesNewRomanPSMT"/>
          <w:sz w:val="24"/>
          <w:szCs w:val="24"/>
        </w:rPr>
        <w:t>• compare factors that influence the health status and human development of Australia and developing countries.</w:t>
      </w:r>
    </w:p>
    <w:p w:rsidR="00DB5F3A" w:rsidRDefault="00DB5F3A" w:rsidP="00DB5F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Hints:</w:t>
      </w:r>
    </w:p>
    <w:p w:rsidR="00DB5F3A" w:rsidRDefault="00DB5F3A" w:rsidP="00DB5F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Revise HDI- define and how is it calculate, mortality strata and sustainability</w:t>
      </w:r>
    </w:p>
    <w:p w:rsidR="00DB5F3A" w:rsidRDefault="00DB5F3A" w:rsidP="00DB5F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Outline what contributes to variations in burden of disease between high income countries such as Australia and low and middle income countries.</w:t>
      </w:r>
    </w:p>
    <w:p w:rsidR="00DB5F3A" w:rsidRDefault="00DB5F3A" w:rsidP="00DB5F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How GDP or GDI impacts health of a population</w:t>
      </w:r>
    </w:p>
    <w:p w:rsidR="00DB5F3A" w:rsidRDefault="00DB5F3A" w:rsidP="00DB5F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Access to health care impacts maternal mortality</w:t>
      </w:r>
    </w:p>
    <w:p w:rsidR="00DB5F3A" w:rsidRDefault="00DB5F3A" w:rsidP="00DB5F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How access to improved water quality and sanitation can improve health</w:t>
      </w:r>
    </w:p>
    <w:p w:rsidR="00DB5F3A" w:rsidRDefault="00DB5F3A" w:rsidP="00DB5F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How can global mark</w:t>
      </w:r>
      <w:r w:rsidR="005646A2">
        <w:rPr>
          <w:rFonts w:ascii="TimesNewRomanPSMT" w:hAnsi="TimesNewRomanPSMT" w:cs="TimesNewRomanPSMT"/>
          <w:sz w:val="24"/>
          <w:szCs w:val="24"/>
        </w:rPr>
        <w:t>eting impact burden of disease?</w:t>
      </w:r>
    </w:p>
    <w:p w:rsidR="005646A2" w:rsidRDefault="005646A2" w:rsidP="00DB5F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How Education and gender equality impact health and human development</w:t>
      </w:r>
      <w:bookmarkStart w:id="0" w:name="_GoBack"/>
      <w:bookmarkEnd w:id="0"/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6120"/>
      </w:tblGrid>
      <w:tr w:rsidR="00DB5F3A" w:rsidRPr="00587733" w:rsidTr="006C543A">
        <w:tblPrEx>
          <w:tblCellMar>
            <w:top w:w="0" w:type="dxa"/>
            <w:bottom w:w="0" w:type="dxa"/>
          </w:tblCellMar>
        </w:tblPrEx>
        <w:tc>
          <w:tcPr>
            <w:tcW w:w="828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B5F3A" w:rsidRPr="00587733" w:rsidRDefault="00DB5F3A" w:rsidP="006C543A">
            <w:pPr>
              <w:pStyle w:val="Head3"/>
            </w:pPr>
            <w:r w:rsidRPr="00587733">
              <w:t>Outcome 1</w:t>
            </w:r>
          </w:p>
          <w:p w:rsidR="00DB5F3A" w:rsidRPr="00587733" w:rsidRDefault="00DB5F3A" w:rsidP="006C543A">
            <w:pPr>
              <w:spacing w:before="60" w:after="180"/>
            </w:pPr>
            <w:r w:rsidRPr="00587733">
              <w:t xml:space="preserve">Analyse factors contributing to variations in health status between </w:t>
            </w:r>
            <w:smartTag w:uri="urn:schemas-microsoft-com:office:smarttags" w:element="country-region">
              <w:smartTag w:uri="urn:schemas-microsoft-com:office:smarttags" w:element="place">
                <w:r w:rsidRPr="00587733">
                  <w:t>Australia</w:t>
                </w:r>
              </w:smartTag>
            </w:smartTag>
            <w:r w:rsidRPr="00587733">
              <w:t xml:space="preserve"> and developing countries, evaluate progress towards the United Nations’ Millennium Development Goals and describe the interrelationships between health, human development and sustainability.</w:t>
            </w:r>
          </w:p>
        </w:tc>
      </w:tr>
      <w:tr w:rsidR="00DB5F3A" w:rsidRPr="00587733" w:rsidTr="006C543A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nil"/>
              <w:bottom w:val="single" w:sz="4" w:space="0" w:color="auto"/>
              <w:right w:val="nil"/>
            </w:tcBorders>
          </w:tcPr>
          <w:p w:rsidR="00DB5F3A" w:rsidRPr="00587733" w:rsidRDefault="00DB5F3A" w:rsidP="006C543A">
            <w:pPr>
              <w:pStyle w:val="TableHead"/>
              <w:spacing w:before="80" w:after="80"/>
            </w:pPr>
            <w:smartTag w:uri="urn:schemas-microsoft-com:office:smarttags" w:element="place">
              <w:smartTag w:uri="urn:schemas-microsoft-com:office:smarttags" w:element="PlaceName">
                <w:r w:rsidRPr="00587733">
                  <w:t>MARK</w:t>
                </w:r>
              </w:smartTag>
              <w:r w:rsidRPr="00587733">
                <w:t xml:space="preserve"> </w:t>
              </w:r>
              <w:smartTag w:uri="urn:schemas-microsoft-com:office:smarttags" w:element="PlaceName">
                <w:r w:rsidRPr="00587733">
                  <w:t>RANGE</w:t>
                </w:r>
              </w:smartTag>
            </w:smartTag>
          </w:p>
        </w:tc>
        <w:tc>
          <w:tcPr>
            <w:tcW w:w="6120" w:type="dxa"/>
            <w:tcBorders>
              <w:left w:val="nil"/>
              <w:bottom w:val="single" w:sz="4" w:space="0" w:color="auto"/>
              <w:right w:val="nil"/>
            </w:tcBorders>
          </w:tcPr>
          <w:p w:rsidR="00DB5F3A" w:rsidRPr="00587733" w:rsidRDefault="00DB5F3A" w:rsidP="006C543A">
            <w:pPr>
              <w:pStyle w:val="TableHead"/>
              <w:spacing w:before="80" w:after="80"/>
            </w:pPr>
            <w:r w:rsidRPr="00587733">
              <w:t>DESCRIPTOR: typical performance in each range</w:t>
            </w:r>
          </w:p>
        </w:tc>
      </w:tr>
      <w:tr w:rsidR="00DB5F3A" w:rsidRPr="00587733" w:rsidTr="006C543A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nil"/>
              <w:bottom w:val="single" w:sz="4" w:space="0" w:color="auto"/>
              <w:right w:val="nil"/>
            </w:tcBorders>
          </w:tcPr>
          <w:p w:rsidR="00DB5F3A" w:rsidRPr="00587733" w:rsidRDefault="00DB5F3A" w:rsidP="006C543A">
            <w:pPr>
              <w:pStyle w:val="TableText"/>
              <w:spacing w:before="120" w:after="120"/>
            </w:pPr>
            <w:r w:rsidRPr="00587733">
              <w:t>25–30 marks</w:t>
            </w:r>
          </w:p>
        </w:tc>
        <w:tc>
          <w:tcPr>
            <w:tcW w:w="6120" w:type="dxa"/>
            <w:tcBorders>
              <w:left w:val="nil"/>
              <w:bottom w:val="single" w:sz="4" w:space="0" w:color="auto"/>
              <w:right w:val="nil"/>
            </w:tcBorders>
          </w:tcPr>
          <w:p w:rsidR="00DB5F3A" w:rsidRPr="00587733" w:rsidRDefault="00DB5F3A" w:rsidP="006C543A">
            <w:pPr>
              <w:pStyle w:val="TableText"/>
              <w:spacing w:before="120" w:after="120"/>
              <w:ind w:right="72"/>
            </w:pPr>
            <w:r>
              <w:rPr>
                <w:szCs w:val="20"/>
              </w:rPr>
              <w:t>Comprehensive</w:t>
            </w:r>
            <w:r w:rsidRPr="00587733">
              <w:rPr>
                <w:szCs w:val="20"/>
              </w:rPr>
              <w:t xml:space="preserve"> understanding and consistent application of the concepts of human development and sustainability. </w:t>
            </w:r>
            <w:r>
              <w:rPr>
                <w:szCs w:val="20"/>
              </w:rPr>
              <w:t>Wide range of evidence used to draw d</w:t>
            </w:r>
            <w:r w:rsidRPr="00587733">
              <w:rPr>
                <w:szCs w:val="20"/>
              </w:rPr>
              <w:t xml:space="preserve">etailed conclusions </w:t>
            </w:r>
            <w:r>
              <w:rPr>
                <w:szCs w:val="20"/>
              </w:rPr>
              <w:t>about</w:t>
            </w:r>
            <w:r w:rsidRPr="00587733">
              <w:rPr>
                <w:szCs w:val="20"/>
              </w:rPr>
              <w:t xml:space="preserve"> the health status and human development of developing countries compared to </w:t>
            </w:r>
            <w:smartTag w:uri="urn:schemas-microsoft-com:office:smarttags" w:element="place">
              <w:smartTag w:uri="urn:schemas-microsoft-com:office:smarttags" w:element="country-region">
                <w:r w:rsidRPr="00587733">
                  <w:rPr>
                    <w:szCs w:val="20"/>
                  </w:rPr>
                  <w:t>Australia</w:t>
                </w:r>
              </w:smartTag>
            </w:smartTag>
            <w:r w:rsidRPr="00587733">
              <w:rPr>
                <w:szCs w:val="20"/>
              </w:rPr>
              <w:t xml:space="preserve">. Critical analysis of the factors that lead to similarities and differences in the health status and human development of </w:t>
            </w:r>
            <w:smartTag w:uri="urn:schemas-microsoft-com:office:smarttags" w:element="place">
              <w:smartTag w:uri="urn:schemas-microsoft-com:office:smarttags" w:element="country-region">
                <w:r w:rsidRPr="00587733">
                  <w:rPr>
                    <w:szCs w:val="20"/>
                  </w:rPr>
                  <w:t>Australia</w:t>
                </w:r>
              </w:smartTag>
            </w:smartTag>
            <w:r w:rsidRPr="00587733">
              <w:rPr>
                <w:szCs w:val="20"/>
              </w:rPr>
              <w:t xml:space="preserve"> and developing countries.</w:t>
            </w:r>
          </w:p>
        </w:tc>
      </w:tr>
      <w:tr w:rsidR="00DB5F3A" w:rsidRPr="00587733" w:rsidTr="006C543A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nil"/>
              <w:bottom w:val="single" w:sz="4" w:space="0" w:color="auto"/>
              <w:right w:val="nil"/>
            </w:tcBorders>
          </w:tcPr>
          <w:p w:rsidR="00DB5F3A" w:rsidRPr="00587733" w:rsidRDefault="00DB5F3A" w:rsidP="006C543A">
            <w:pPr>
              <w:pStyle w:val="TableText"/>
              <w:spacing w:before="120" w:after="120"/>
            </w:pPr>
            <w:r w:rsidRPr="00587733">
              <w:lastRenderedPageBreak/>
              <w:t>19–24 marks</w:t>
            </w:r>
          </w:p>
        </w:tc>
        <w:tc>
          <w:tcPr>
            <w:tcW w:w="6120" w:type="dxa"/>
            <w:tcBorders>
              <w:left w:val="nil"/>
              <w:bottom w:val="single" w:sz="4" w:space="0" w:color="auto"/>
              <w:right w:val="nil"/>
            </w:tcBorders>
          </w:tcPr>
          <w:p w:rsidR="00DB5F3A" w:rsidRPr="00587733" w:rsidRDefault="00DB5F3A" w:rsidP="006C543A">
            <w:pPr>
              <w:pStyle w:val="TableText"/>
              <w:spacing w:before="120" w:after="120"/>
            </w:pPr>
            <w:r w:rsidRPr="00587733">
              <w:rPr>
                <w:szCs w:val="20"/>
              </w:rPr>
              <w:t xml:space="preserve">Thorough understanding and application of the concepts of human development and sustainability. </w:t>
            </w:r>
            <w:r>
              <w:rPr>
                <w:szCs w:val="20"/>
              </w:rPr>
              <w:t>Range of evidence used to draw c</w:t>
            </w:r>
            <w:r w:rsidRPr="00587733">
              <w:rPr>
                <w:szCs w:val="20"/>
              </w:rPr>
              <w:t xml:space="preserve">onclusions </w:t>
            </w:r>
            <w:r>
              <w:rPr>
                <w:szCs w:val="20"/>
              </w:rPr>
              <w:t>about</w:t>
            </w:r>
            <w:r w:rsidRPr="00587733">
              <w:rPr>
                <w:szCs w:val="20"/>
              </w:rPr>
              <w:t xml:space="preserve"> the health status and human development of developing countries compared to </w:t>
            </w:r>
            <w:smartTag w:uri="urn:schemas-microsoft-com:office:smarttags" w:element="place">
              <w:smartTag w:uri="urn:schemas-microsoft-com:office:smarttags" w:element="country-region">
                <w:r w:rsidRPr="00587733">
                  <w:rPr>
                    <w:szCs w:val="20"/>
                  </w:rPr>
                  <w:t>Australia</w:t>
                </w:r>
              </w:smartTag>
            </w:smartTag>
            <w:r w:rsidRPr="00587733">
              <w:rPr>
                <w:szCs w:val="20"/>
              </w:rPr>
              <w:t xml:space="preserve">. Detailed analysis of the factors that lead to similarities and differences in the health status and human development of </w:t>
            </w:r>
            <w:smartTag w:uri="urn:schemas-microsoft-com:office:smarttags" w:element="place">
              <w:smartTag w:uri="urn:schemas-microsoft-com:office:smarttags" w:element="country-region">
                <w:r w:rsidRPr="00587733">
                  <w:rPr>
                    <w:szCs w:val="20"/>
                  </w:rPr>
                  <w:t>Australia</w:t>
                </w:r>
              </w:smartTag>
            </w:smartTag>
            <w:r w:rsidRPr="00587733">
              <w:rPr>
                <w:szCs w:val="20"/>
              </w:rPr>
              <w:t xml:space="preserve"> and developing countries.</w:t>
            </w:r>
          </w:p>
        </w:tc>
      </w:tr>
      <w:tr w:rsidR="00DB5F3A" w:rsidRPr="00587733" w:rsidTr="006C543A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nil"/>
              <w:right w:val="nil"/>
            </w:tcBorders>
          </w:tcPr>
          <w:p w:rsidR="00DB5F3A" w:rsidRPr="00587733" w:rsidRDefault="00DB5F3A" w:rsidP="006C543A">
            <w:pPr>
              <w:pStyle w:val="TableText"/>
              <w:spacing w:before="120" w:after="120"/>
            </w:pPr>
            <w:r w:rsidRPr="00587733">
              <w:t>13–18 marks</w:t>
            </w:r>
          </w:p>
        </w:tc>
        <w:tc>
          <w:tcPr>
            <w:tcW w:w="6120" w:type="dxa"/>
            <w:tcBorders>
              <w:left w:val="nil"/>
              <w:right w:val="nil"/>
            </w:tcBorders>
          </w:tcPr>
          <w:p w:rsidR="00DB5F3A" w:rsidRPr="00587733" w:rsidRDefault="00DB5F3A" w:rsidP="006C543A">
            <w:pPr>
              <w:pStyle w:val="TableText"/>
              <w:spacing w:before="120" w:after="120"/>
            </w:pPr>
            <w:r w:rsidRPr="00587733">
              <w:rPr>
                <w:szCs w:val="20"/>
              </w:rPr>
              <w:t xml:space="preserve">Clear understanding and application of the concepts of human development and sustainability. </w:t>
            </w:r>
            <w:r>
              <w:rPr>
                <w:szCs w:val="20"/>
              </w:rPr>
              <w:t>Evidence used to draw c</w:t>
            </w:r>
            <w:r w:rsidRPr="00587733">
              <w:rPr>
                <w:szCs w:val="20"/>
              </w:rPr>
              <w:t xml:space="preserve">onclusions </w:t>
            </w:r>
            <w:r>
              <w:rPr>
                <w:szCs w:val="20"/>
              </w:rPr>
              <w:t>about</w:t>
            </w:r>
            <w:r w:rsidRPr="00587733">
              <w:rPr>
                <w:szCs w:val="20"/>
              </w:rPr>
              <w:t xml:space="preserve"> the health status and human development of developing countries compared to </w:t>
            </w:r>
            <w:smartTag w:uri="urn:schemas-microsoft-com:office:smarttags" w:element="place">
              <w:smartTag w:uri="urn:schemas-microsoft-com:office:smarttags" w:element="country-region">
                <w:r w:rsidRPr="00587733">
                  <w:rPr>
                    <w:szCs w:val="20"/>
                  </w:rPr>
                  <w:t>Australia</w:t>
                </w:r>
              </w:smartTag>
            </w:smartTag>
            <w:r w:rsidRPr="00587733">
              <w:rPr>
                <w:szCs w:val="20"/>
              </w:rPr>
              <w:t xml:space="preserve">. Clear analysis of the factors that lead to similarities and differences in the health status and human development of </w:t>
            </w:r>
            <w:smartTag w:uri="urn:schemas-microsoft-com:office:smarttags" w:element="place">
              <w:smartTag w:uri="urn:schemas-microsoft-com:office:smarttags" w:element="country-region">
                <w:r w:rsidRPr="00587733">
                  <w:rPr>
                    <w:szCs w:val="20"/>
                  </w:rPr>
                  <w:t>Australia</w:t>
                </w:r>
              </w:smartTag>
            </w:smartTag>
            <w:r w:rsidRPr="00587733">
              <w:rPr>
                <w:szCs w:val="20"/>
              </w:rPr>
              <w:t xml:space="preserve"> and developing countries.</w:t>
            </w:r>
          </w:p>
        </w:tc>
      </w:tr>
      <w:tr w:rsidR="00DB5F3A" w:rsidRPr="00587733" w:rsidTr="006C543A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nil"/>
              <w:bottom w:val="single" w:sz="4" w:space="0" w:color="auto"/>
              <w:right w:val="nil"/>
            </w:tcBorders>
          </w:tcPr>
          <w:p w:rsidR="00DB5F3A" w:rsidRPr="00587733" w:rsidRDefault="00DB5F3A" w:rsidP="006C543A">
            <w:pPr>
              <w:pStyle w:val="TableText"/>
              <w:spacing w:before="120" w:after="120"/>
            </w:pPr>
            <w:r w:rsidRPr="00587733">
              <w:t>7–12 marks</w:t>
            </w:r>
          </w:p>
        </w:tc>
        <w:tc>
          <w:tcPr>
            <w:tcW w:w="6120" w:type="dxa"/>
            <w:tcBorders>
              <w:left w:val="nil"/>
              <w:bottom w:val="single" w:sz="4" w:space="0" w:color="auto"/>
              <w:right w:val="nil"/>
            </w:tcBorders>
          </w:tcPr>
          <w:p w:rsidR="00DB5F3A" w:rsidRPr="00587733" w:rsidRDefault="00DB5F3A" w:rsidP="006C543A">
            <w:pPr>
              <w:pStyle w:val="TableText"/>
              <w:spacing w:before="120" w:after="120"/>
            </w:pPr>
            <w:r w:rsidRPr="00587733">
              <w:rPr>
                <w:szCs w:val="20"/>
              </w:rPr>
              <w:t xml:space="preserve">Some understanding and limited application of the concepts of human development and sustainability. </w:t>
            </w:r>
            <w:r>
              <w:rPr>
                <w:szCs w:val="20"/>
              </w:rPr>
              <w:t>Some evidence used to draw l</w:t>
            </w:r>
            <w:r w:rsidRPr="00587733">
              <w:rPr>
                <w:szCs w:val="20"/>
              </w:rPr>
              <w:t xml:space="preserve">imited conclusions </w:t>
            </w:r>
            <w:r>
              <w:rPr>
                <w:szCs w:val="20"/>
              </w:rPr>
              <w:t>about</w:t>
            </w:r>
            <w:r w:rsidRPr="00587733">
              <w:rPr>
                <w:szCs w:val="20"/>
              </w:rPr>
              <w:t xml:space="preserve"> the health status and human development of developing countries compared to </w:t>
            </w:r>
            <w:smartTag w:uri="urn:schemas-microsoft-com:office:smarttags" w:element="place">
              <w:smartTag w:uri="urn:schemas-microsoft-com:office:smarttags" w:element="country-region">
                <w:r w:rsidRPr="00587733">
                  <w:rPr>
                    <w:szCs w:val="20"/>
                  </w:rPr>
                  <w:t>Australia</w:t>
                </w:r>
              </w:smartTag>
            </w:smartTag>
            <w:r w:rsidRPr="00587733">
              <w:rPr>
                <w:szCs w:val="20"/>
              </w:rPr>
              <w:t xml:space="preserve">. Limited analysis of the factors that lead to similarities and differences in the health status and human development of </w:t>
            </w:r>
            <w:smartTag w:uri="urn:schemas-microsoft-com:office:smarttags" w:element="place">
              <w:smartTag w:uri="urn:schemas-microsoft-com:office:smarttags" w:element="country-region">
                <w:r w:rsidRPr="00587733">
                  <w:rPr>
                    <w:szCs w:val="20"/>
                  </w:rPr>
                  <w:t>Australia</w:t>
                </w:r>
              </w:smartTag>
            </w:smartTag>
            <w:r w:rsidRPr="00587733">
              <w:rPr>
                <w:szCs w:val="20"/>
              </w:rPr>
              <w:t xml:space="preserve"> and developing countries.</w:t>
            </w:r>
          </w:p>
        </w:tc>
      </w:tr>
      <w:tr w:rsidR="00DB5F3A" w:rsidRPr="00587733" w:rsidTr="006C543A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nil"/>
              <w:right w:val="nil"/>
            </w:tcBorders>
          </w:tcPr>
          <w:p w:rsidR="00DB5F3A" w:rsidRPr="00587733" w:rsidRDefault="00DB5F3A" w:rsidP="006C543A">
            <w:pPr>
              <w:pStyle w:val="TableText"/>
              <w:spacing w:before="120" w:after="120"/>
            </w:pPr>
            <w:r w:rsidRPr="00587733">
              <w:t>1–6 marks</w:t>
            </w:r>
          </w:p>
        </w:tc>
        <w:tc>
          <w:tcPr>
            <w:tcW w:w="6120" w:type="dxa"/>
            <w:tcBorders>
              <w:left w:val="nil"/>
              <w:right w:val="nil"/>
            </w:tcBorders>
          </w:tcPr>
          <w:p w:rsidR="00DB5F3A" w:rsidRPr="00587733" w:rsidRDefault="00DB5F3A" w:rsidP="006C543A">
            <w:pPr>
              <w:pStyle w:val="TableText"/>
              <w:spacing w:before="120" w:after="120"/>
            </w:pPr>
            <w:r w:rsidRPr="00587733">
              <w:rPr>
                <w:szCs w:val="20"/>
              </w:rPr>
              <w:t xml:space="preserve">Some understanding of the concepts of human development and sustainability. </w:t>
            </w:r>
            <w:r>
              <w:rPr>
                <w:szCs w:val="20"/>
              </w:rPr>
              <w:t>No supporting evidence and l</w:t>
            </w:r>
            <w:r w:rsidRPr="00587733">
              <w:rPr>
                <w:szCs w:val="20"/>
              </w:rPr>
              <w:t xml:space="preserve">imited conclusions </w:t>
            </w:r>
            <w:r>
              <w:rPr>
                <w:szCs w:val="20"/>
              </w:rPr>
              <w:t>about</w:t>
            </w:r>
            <w:r w:rsidRPr="00587733">
              <w:rPr>
                <w:szCs w:val="20"/>
              </w:rPr>
              <w:t xml:space="preserve"> the health status and human development of developing countries compared to </w:t>
            </w:r>
            <w:smartTag w:uri="urn:schemas-microsoft-com:office:smarttags" w:element="place">
              <w:smartTag w:uri="urn:schemas-microsoft-com:office:smarttags" w:element="country-region">
                <w:r w:rsidRPr="00587733">
                  <w:rPr>
                    <w:szCs w:val="20"/>
                  </w:rPr>
                  <w:t>Australia</w:t>
                </w:r>
              </w:smartTag>
            </w:smartTag>
            <w:r w:rsidRPr="00587733">
              <w:rPr>
                <w:szCs w:val="20"/>
              </w:rPr>
              <w:t xml:space="preserve">. Some description of the factors that lead to similarities and/or differences in the health status and human development of </w:t>
            </w:r>
            <w:smartTag w:uri="urn:schemas-microsoft-com:office:smarttags" w:element="place">
              <w:smartTag w:uri="urn:schemas-microsoft-com:office:smarttags" w:element="country-region">
                <w:r w:rsidRPr="00587733">
                  <w:rPr>
                    <w:szCs w:val="20"/>
                  </w:rPr>
                  <w:t>Australia</w:t>
                </w:r>
              </w:smartTag>
            </w:smartTag>
            <w:r w:rsidRPr="00587733">
              <w:rPr>
                <w:szCs w:val="20"/>
              </w:rPr>
              <w:t xml:space="preserve"> and developing countries.</w:t>
            </w:r>
          </w:p>
        </w:tc>
      </w:tr>
    </w:tbl>
    <w:p w:rsidR="00DB5F3A" w:rsidRDefault="00DB5F3A" w:rsidP="00DB5F3A">
      <w:pPr>
        <w:autoSpaceDE w:val="0"/>
        <w:autoSpaceDN w:val="0"/>
        <w:adjustRightInd w:val="0"/>
        <w:spacing w:after="0" w:line="240" w:lineRule="auto"/>
      </w:pPr>
    </w:p>
    <w:p w:rsidR="00F76E4F" w:rsidRDefault="00F76E4F"/>
    <w:sectPr w:rsidR="00F76E4F" w:rsidSect="00DB3756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F3A"/>
    <w:rsid w:val="005646A2"/>
    <w:rsid w:val="00DB5F3A"/>
    <w:rsid w:val="00F7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F3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3">
    <w:name w:val="Head3"/>
    <w:basedOn w:val="Normal"/>
    <w:rsid w:val="00DB5F3A"/>
    <w:pPr>
      <w:autoSpaceDE w:val="0"/>
      <w:autoSpaceDN w:val="0"/>
      <w:adjustRightInd w:val="0"/>
      <w:spacing w:before="180" w:after="0" w:line="240" w:lineRule="auto"/>
    </w:pPr>
    <w:rPr>
      <w:rFonts w:ascii="Arial Narrow" w:eastAsia="Times New Roman" w:hAnsi="Arial Narrow"/>
      <w:b/>
      <w:sz w:val="24"/>
      <w:szCs w:val="26"/>
    </w:rPr>
  </w:style>
  <w:style w:type="paragraph" w:customStyle="1" w:styleId="TableHead">
    <w:name w:val="TableHead"/>
    <w:basedOn w:val="Normal"/>
    <w:rsid w:val="00DB5F3A"/>
    <w:pPr>
      <w:spacing w:before="60" w:after="60" w:line="240" w:lineRule="auto"/>
    </w:pPr>
    <w:rPr>
      <w:rFonts w:ascii="Arial Narrow" w:eastAsia="Times New Roman" w:hAnsi="Arial Narrow"/>
      <w:b/>
      <w:sz w:val="20"/>
      <w:szCs w:val="20"/>
      <w:lang w:val="en-US"/>
    </w:rPr>
  </w:style>
  <w:style w:type="paragraph" w:customStyle="1" w:styleId="TableText">
    <w:name w:val="TableText"/>
    <w:basedOn w:val="Normal"/>
    <w:rsid w:val="00DB5F3A"/>
    <w:pPr>
      <w:spacing w:before="60" w:after="60" w:line="240" w:lineRule="auto"/>
    </w:pPr>
    <w:rPr>
      <w:rFonts w:ascii="Times New Roman" w:eastAsia="Times New Roman" w:hAnsi="Times New Roman"/>
      <w:sz w:val="2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F3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3">
    <w:name w:val="Head3"/>
    <w:basedOn w:val="Normal"/>
    <w:rsid w:val="00DB5F3A"/>
    <w:pPr>
      <w:autoSpaceDE w:val="0"/>
      <w:autoSpaceDN w:val="0"/>
      <w:adjustRightInd w:val="0"/>
      <w:spacing w:before="180" w:after="0" w:line="240" w:lineRule="auto"/>
    </w:pPr>
    <w:rPr>
      <w:rFonts w:ascii="Arial Narrow" w:eastAsia="Times New Roman" w:hAnsi="Arial Narrow"/>
      <w:b/>
      <w:sz w:val="24"/>
      <w:szCs w:val="26"/>
    </w:rPr>
  </w:style>
  <w:style w:type="paragraph" w:customStyle="1" w:styleId="TableHead">
    <w:name w:val="TableHead"/>
    <w:basedOn w:val="Normal"/>
    <w:rsid w:val="00DB5F3A"/>
    <w:pPr>
      <w:spacing w:before="60" w:after="60" w:line="240" w:lineRule="auto"/>
    </w:pPr>
    <w:rPr>
      <w:rFonts w:ascii="Arial Narrow" w:eastAsia="Times New Roman" w:hAnsi="Arial Narrow"/>
      <w:b/>
      <w:sz w:val="20"/>
      <w:szCs w:val="20"/>
      <w:lang w:val="en-US"/>
    </w:rPr>
  </w:style>
  <w:style w:type="paragraph" w:customStyle="1" w:styleId="TableText">
    <w:name w:val="TableText"/>
    <w:basedOn w:val="Normal"/>
    <w:rsid w:val="00DB5F3A"/>
    <w:pPr>
      <w:spacing w:before="60" w:after="60" w:line="240" w:lineRule="auto"/>
    </w:pPr>
    <w:rPr>
      <w:rFonts w:ascii="Times New Roman" w:eastAsia="Times New Roman" w:hAnsi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DALL</dc:creator>
  <cp:lastModifiedBy>Kim DALL</cp:lastModifiedBy>
  <cp:revision>1</cp:revision>
  <dcterms:created xsi:type="dcterms:W3CDTF">2012-06-28T07:33:00Z</dcterms:created>
  <dcterms:modified xsi:type="dcterms:W3CDTF">2012-06-28T07:46:00Z</dcterms:modified>
</cp:coreProperties>
</file>